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45D" w:rsidRPr="0069545D" w:rsidRDefault="0069545D" w:rsidP="0069545D">
      <w:pPr>
        <w:keepNext/>
        <w:snapToGrid w:val="0"/>
        <w:spacing w:line="300" w:lineRule="atLeast"/>
        <w:jc w:val="center"/>
        <w:outlineLvl w:val="1"/>
        <w:rPr>
          <w:rFonts w:ascii="Times New Roman" w:eastAsia="微軟正黑體" w:hAnsi="Times New Roman" w:cs="Times New Roman"/>
          <w:b/>
          <w:bCs/>
          <w:kern w:val="0"/>
          <w:sz w:val="28"/>
          <w:szCs w:val="28"/>
        </w:rPr>
      </w:pPr>
      <w:r w:rsidRPr="0069545D">
        <w:rPr>
          <w:rFonts w:ascii="Times New Roman" w:eastAsia="微軟正黑體" w:hAnsi="Times New Roman" w:cs="Times New Roman" w:hint="eastAsia"/>
          <w:b/>
          <w:bCs/>
          <w:kern w:val="0"/>
          <w:sz w:val="28"/>
          <w:szCs w:val="28"/>
        </w:rPr>
        <w:t>國立臺灣大學社會工作學系甄選學生赴國外實習辦法</w:t>
      </w:r>
    </w:p>
    <w:p w:rsidR="0069545D" w:rsidRPr="0069545D" w:rsidRDefault="0069545D" w:rsidP="0069545D">
      <w:pPr>
        <w:snapToGrid w:val="0"/>
        <w:spacing w:line="360" w:lineRule="atLeast"/>
        <w:ind w:right="29"/>
        <w:jc w:val="right"/>
        <w:rPr>
          <w:rFonts w:ascii="Times New Roman" w:eastAsia="微軟正黑體" w:hAnsi="Times New Roman" w:cs="Times New Roman"/>
          <w:sz w:val="20"/>
          <w:szCs w:val="24"/>
        </w:rPr>
      </w:pPr>
      <w:r w:rsidRPr="0069545D">
        <w:rPr>
          <w:rFonts w:ascii="Times New Roman" w:eastAsia="微軟正黑體" w:hAnsi="Times New Roman" w:cs="Times New Roman"/>
          <w:sz w:val="20"/>
          <w:szCs w:val="24"/>
        </w:rPr>
        <w:t>96</w:t>
      </w:r>
      <w:r w:rsidRPr="0069545D">
        <w:rPr>
          <w:rFonts w:ascii="Times New Roman" w:eastAsia="微軟正黑體" w:hAnsi="Times New Roman" w:cs="Times New Roman" w:hint="eastAsia"/>
          <w:sz w:val="20"/>
          <w:szCs w:val="24"/>
        </w:rPr>
        <w:t>年</w:t>
      </w:r>
      <w:r w:rsidRPr="0069545D">
        <w:rPr>
          <w:rFonts w:ascii="Times New Roman" w:eastAsia="微軟正黑體" w:hAnsi="Times New Roman" w:cs="Times New Roman"/>
          <w:sz w:val="20"/>
          <w:szCs w:val="24"/>
        </w:rPr>
        <w:t>1</w:t>
      </w:r>
      <w:r w:rsidRPr="0069545D">
        <w:rPr>
          <w:rFonts w:ascii="Times New Roman" w:eastAsia="微軟正黑體" w:hAnsi="Times New Roman" w:cs="Times New Roman" w:hint="eastAsia"/>
          <w:sz w:val="20"/>
          <w:szCs w:val="24"/>
        </w:rPr>
        <w:t>月</w:t>
      </w:r>
      <w:r w:rsidRPr="0069545D">
        <w:rPr>
          <w:rFonts w:ascii="Times New Roman" w:eastAsia="微軟正黑體" w:hAnsi="Times New Roman" w:cs="Times New Roman"/>
          <w:sz w:val="20"/>
          <w:szCs w:val="24"/>
        </w:rPr>
        <w:t>12</w:t>
      </w:r>
      <w:r w:rsidRPr="0069545D">
        <w:rPr>
          <w:rFonts w:ascii="Times New Roman" w:eastAsia="微軟正黑體" w:hAnsi="Times New Roman" w:cs="Times New Roman" w:hint="eastAsia"/>
          <w:sz w:val="20"/>
          <w:szCs w:val="24"/>
        </w:rPr>
        <w:t>日系</w:t>
      </w:r>
      <w:proofErr w:type="gramStart"/>
      <w:r w:rsidRPr="0069545D">
        <w:rPr>
          <w:rFonts w:ascii="Times New Roman" w:eastAsia="微軟正黑體" w:hAnsi="Times New Roman" w:cs="Times New Roman" w:hint="eastAsia"/>
          <w:sz w:val="20"/>
          <w:szCs w:val="24"/>
        </w:rPr>
        <w:t>務</w:t>
      </w:r>
      <w:proofErr w:type="gramEnd"/>
      <w:r w:rsidRPr="0069545D">
        <w:rPr>
          <w:rFonts w:ascii="Times New Roman" w:eastAsia="微軟正黑體" w:hAnsi="Times New Roman" w:cs="Times New Roman" w:hint="eastAsia"/>
          <w:sz w:val="20"/>
          <w:szCs w:val="24"/>
        </w:rPr>
        <w:t>會議修正後通過</w:t>
      </w:r>
    </w:p>
    <w:p w:rsidR="0069545D" w:rsidRPr="0069545D" w:rsidRDefault="0069545D" w:rsidP="0069545D">
      <w:pPr>
        <w:snapToGrid w:val="0"/>
        <w:spacing w:line="360" w:lineRule="atLeast"/>
        <w:jc w:val="right"/>
        <w:rPr>
          <w:rFonts w:ascii="Times New Roman" w:eastAsia="微軟正黑體" w:hAnsi="Times New Roman" w:cs="Times New Roman"/>
          <w:sz w:val="20"/>
          <w:szCs w:val="24"/>
        </w:rPr>
      </w:pPr>
      <w:r w:rsidRPr="0069545D">
        <w:rPr>
          <w:rFonts w:ascii="Times New Roman" w:eastAsia="微軟正黑體" w:hAnsi="Times New Roman" w:cs="Times New Roman"/>
          <w:sz w:val="20"/>
          <w:szCs w:val="24"/>
        </w:rPr>
        <w:t>98</w:t>
      </w:r>
      <w:r w:rsidRPr="0069545D">
        <w:rPr>
          <w:rFonts w:ascii="Times New Roman" w:eastAsia="微軟正黑體" w:hAnsi="Times New Roman" w:cs="Times New Roman" w:hint="eastAsia"/>
          <w:sz w:val="20"/>
          <w:szCs w:val="24"/>
        </w:rPr>
        <w:t>年</w:t>
      </w:r>
      <w:r w:rsidRPr="0069545D">
        <w:rPr>
          <w:rFonts w:ascii="Times New Roman" w:eastAsia="微軟正黑體" w:hAnsi="Times New Roman" w:cs="Times New Roman"/>
          <w:sz w:val="20"/>
          <w:szCs w:val="24"/>
        </w:rPr>
        <w:t>6</w:t>
      </w:r>
      <w:r w:rsidRPr="0069545D">
        <w:rPr>
          <w:rFonts w:ascii="Times New Roman" w:eastAsia="微軟正黑體" w:hAnsi="Times New Roman" w:cs="Times New Roman" w:hint="eastAsia"/>
          <w:sz w:val="20"/>
          <w:szCs w:val="24"/>
        </w:rPr>
        <w:t>月</w:t>
      </w:r>
      <w:r w:rsidRPr="0069545D">
        <w:rPr>
          <w:rFonts w:ascii="Times New Roman" w:eastAsia="微軟正黑體" w:hAnsi="Times New Roman" w:cs="Times New Roman"/>
          <w:sz w:val="20"/>
          <w:szCs w:val="24"/>
        </w:rPr>
        <w:t>19</w:t>
      </w:r>
      <w:r w:rsidRPr="0069545D">
        <w:rPr>
          <w:rFonts w:ascii="Times New Roman" w:eastAsia="微軟正黑體" w:hAnsi="Times New Roman" w:cs="Times New Roman" w:hint="eastAsia"/>
          <w:sz w:val="20"/>
          <w:szCs w:val="24"/>
        </w:rPr>
        <w:t>日系</w:t>
      </w:r>
      <w:proofErr w:type="gramStart"/>
      <w:r w:rsidRPr="0069545D">
        <w:rPr>
          <w:rFonts w:ascii="Times New Roman" w:eastAsia="微軟正黑體" w:hAnsi="Times New Roman" w:cs="Times New Roman" w:hint="eastAsia"/>
          <w:sz w:val="20"/>
          <w:szCs w:val="24"/>
        </w:rPr>
        <w:t>務</w:t>
      </w:r>
      <w:proofErr w:type="gramEnd"/>
      <w:r w:rsidRPr="0069545D">
        <w:rPr>
          <w:rFonts w:ascii="Times New Roman" w:eastAsia="微軟正黑體" w:hAnsi="Times New Roman" w:cs="Times New Roman" w:hint="eastAsia"/>
          <w:sz w:val="20"/>
          <w:szCs w:val="24"/>
        </w:rPr>
        <w:t>會議修正後通過</w:t>
      </w:r>
    </w:p>
    <w:p w:rsidR="0069545D" w:rsidRPr="0069545D" w:rsidRDefault="0069545D" w:rsidP="0069545D">
      <w:pPr>
        <w:snapToGrid w:val="0"/>
        <w:spacing w:line="360" w:lineRule="atLeast"/>
        <w:jc w:val="right"/>
        <w:rPr>
          <w:rFonts w:ascii="Times New Roman" w:eastAsia="微軟正黑體" w:hAnsi="Times New Roman" w:cs="Times New Roman"/>
          <w:sz w:val="20"/>
          <w:szCs w:val="24"/>
        </w:rPr>
      </w:pPr>
      <w:r w:rsidRPr="0069545D">
        <w:rPr>
          <w:rFonts w:ascii="Times New Roman" w:eastAsia="微軟正黑體" w:hAnsi="Times New Roman" w:cs="Times New Roman"/>
          <w:sz w:val="20"/>
          <w:szCs w:val="24"/>
        </w:rPr>
        <w:t>98</w:t>
      </w:r>
      <w:r w:rsidRPr="0069545D">
        <w:rPr>
          <w:rFonts w:ascii="Times New Roman" w:eastAsia="微軟正黑體" w:hAnsi="Times New Roman" w:cs="Times New Roman" w:hint="eastAsia"/>
          <w:sz w:val="20"/>
          <w:szCs w:val="24"/>
        </w:rPr>
        <w:t>年</w:t>
      </w:r>
      <w:r w:rsidRPr="0069545D">
        <w:rPr>
          <w:rFonts w:ascii="Times New Roman" w:eastAsia="微軟正黑體" w:hAnsi="Times New Roman" w:cs="Times New Roman"/>
          <w:sz w:val="20"/>
          <w:szCs w:val="24"/>
        </w:rPr>
        <w:t>10</w:t>
      </w:r>
      <w:r w:rsidRPr="0069545D">
        <w:rPr>
          <w:rFonts w:ascii="Times New Roman" w:eastAsia="微軟正黑體" w:hAnsi="Times New Roman" w:cs="Times New Roman" w:hint="eastAsia"/>
          <w:sz w:val="20"/>
          <w:szCs w:val="24"/>
        </w:rPr>
        <w:t>月</w:t>
      </w:r>
      <w:r w:rsidRPr="0069545D">
        <w:rPr>
          <w:rFonts w:ascii="Times New Roman" w:eastAsia="微軟正黑體" w:hAnsi="Times New Roman" w:cs="Times New Roman"/>
          <w:sz w:val="20"/>
          <w:szCs w:val="24"/>
        </w:rPr>
        <w:t>09</w:t>
      </w:r>
      <w:r w:rsidRPr="0069545D">
        <w:rPr>
          <w:rFonts w:ascii="Times New Roman" w:eastAsia="微軟正黑體" w:hAnsi="Times New Roman" w:cs="Times New Roman" w:hint="eastAsia"/>
          <w:sz w:val="20"/>
          <w:szCs w:val="24"/>
        </w:rPr>
        <w:t>日系</w:t>
      </w:r>
      <w:proofErr w:type="gramStart"/>
      <w:r w:rsidRPr="0069545D">
        <w:rPr>
          <w:rFonts w:ascii="Times New Roman" w:eastAsia="微軟正黑體" w:hAnsi="Times New Roman" w:cs="Times New Roman" w:hint="eastAsia"/>
          <w:sz w:val="20"/>
          <w:szCs w:val="24"/>
        </w:rPr>
        <w:t>務</w:t>
      </w:r>
      <w:proofErr w:type="gramEnd"/>
      <w:r w:rsidRPr="0069545D">
        <w:rPr>
          <w:rFonts w:ascii="Times New Roman" w:eastAsia="微軟正黑體" w:hAnsi="Times New Roman" w:cs="Times New Roman" w:hint="eastAsia"/>
          <w:sz w:val="20"/>
          <w:szCs w:val="24"/>
        </w:rPr>
        <w:t>會議修正後通過</w:t>
      </w:r>
    </w:p>
    <w:p w:rsidR="0069545D" w:rsidRPr="0069545D" w:rsidRDefault="0069545D" w:rsidP="0069545D">
      <w:pPr>
        <w:snapToGrid w:val="0"/>
        <w:spacing w:line="360" w:lineRule="atLeast"/>
        <w:jc w:val="right"/>
        <w:rPr>
          <w:rFonts w:ascii="Times New Roman" w:eastAsia="微軟正黑體" w:hAnsi="Times New Roman" w:cs="Times New Roman"/>
          <w:sz w:val="20"/>
          <w:szCs w:val="24"/>
        </w:rPr>
      </w:pPr>
      <w:r w:rsidRPr="0069545D">
        <w:rPr>
          <w:rFonts w:ascii="Times New Roman" w:eastAsia="微軟正黑體" w:hAnsi="Times New Roman" w:cs="Times New Roman"/>
          <w:kern w:val="0"/>
          <w:sz w:val="20"/>
          <w:szCs w:val="20"/>
        </w:rPr>
        <w:t>100</w:t>
      </w:r>
      <w:r w:rsidRPr="0069545D">
        <w:rPr>
          <w:rFonts w:ascii="Times New Roman" w:eastAsia="微軟正黑體" w:hAnsi="Times New Roman" w:cs="Times New Roman" w:hint="eastAsia"/>
          <w:kern w:val="0"/>
          <w:sz w:val="20"/>
          <w:szCs w:val="20"/>
        </w:rPr>
        <w:t>年</w:t>
      </w:r>
      <w:r w:rsidRPr="0069545D">
        <w:rPr>
          <w:rFonts w:ascii="Times New Roman" w:eastAsia="微軟正黑體" w:hAnsi="Times New Roman" w:cs="Times New Roman"/>
          <w:kern w:val="0"/>
          <w:sz w:val="20"/>
          <w:szCs w:val="20"/>
        </w:rPr>
        <w:t>01</w:t>
      </w:r>
      <w:r w:rsidRPr="0069545D">
        <w:rPr>
          <w:rFonts w:ascii="Times New Roman" w:eastAsia="微軟正黑體" w:hAnsi="Times New Roman" w:cs="Times New Roman" w:hint="eastAsia"/>
          <w:kern w:val="0"/>
          <w:sz w:val="20"/>
          <w:szCs w:val="20"/>
        </w:rPr>
        <w:t>月</w:t>
      </w:r>
      <w:r w:rsidRPr="0069545D">
        <w:rPr>
          <w:rFonts w:ascii="Times New Roman" w:eastAsia="微軟正黑體" w:hAnsi="Times New Roman" w:cs="Times New Roman"/>
          <w:kern w:val="0"/>
          <w:sz w:val="20"/>
          <w:szCs w:val="20"/>
        </w:rPr>
        <w:t>14</w:t>
      </w:r>
      <w:r w:rsidRPr="0069545D">
        <w:rPr>
          <w:rFonts w:ascii="Times New Roman" w:eastAsia="微軟正黑體" w:hAnsi="Times New Roman" w:cs="Times New Roman" w:hint="eastAsia"/>
          <w:kern w:val="0"/>
          <w:sz w:val="20"/>
          <w:szCs w:val="20"/>
        </w:rPr>
        <w:t>日系</w:t>
      </w:r>
      <w:proofErr w:type="gramStart"/>
      <w:r w:rsidRPr="0069545D">
        <w:rPr>
          <w:rFonts w:ascii="Times New Roman" w:eastAsia="微軟正黑體" w:hAnsi="Times New Roman" w:cs="Times New Roman" w:hint="eastAsia"/>
          <w:kern w:val="0"/>
          <w:sz w:val="20"/>
          <w:szCs w:val="20"/>
        </w:rPr>
        <w:t>務</w:t>
      </w:r>
      <w:proofErr w:type="gramEnd"/>
      <w:r w:rsidRPr="0069545D">
        <w:rPr>
          <w:rFonts w:ascii="Times New Roman" w:eastAsia="微軟正黑體" w:hAnsi="Times New Roman" w:cs="Times New Roman" w:hint="eastAsia"/>
          <w:kern w:val="0"/>
          <w:sz w:val="20"/>
          <w:szCs w:val="20"/>
        </w:rPr>
        <w:t>會議修正通過</w:t>
      </w:r>
    </w:p>
    <w:p w:rsidR="0069545D" w:rsidRPr="0069545D" w:rsidRDefault="0069545D" w:rsidP="0069545D">
      <w:pPr>
        <w:snapToGrid w:val="0"/>
        <w:spacing w:line="360" w:lineRule="atLeast"/>
        <w:jc w:val="right"/>
        <w:rPr>
          <w:rFonts w:ascii="Times New Roman" w:eastAsia="微軟正黑體" w:hAnsi="Times New Roman" w:cs="Times New Roman"/>
          <w:sz w:val="20"/>
          <w:szCs w:val="24"/>
        </w:rPr>
      </w:pPr>
      <w:r w:rsidRPr="0069545D">
        <w:rPr>
          <w:rFonts w:ascii="Times New Roman" w:eastAsia="微軟正黑體" w:hAnsi="Times New Roman" w:cs="Times New Roman"/>
          <w:sz w:val="20"/>
          <w:szCs w:val="24"/>
        </w:rPr>
        <w:t>100</w:t>
      </w:r>
      <w:r w:rsidRPr="0069545D">
        <w:rPr>
          <w:rFonts w:ascii="Times New Roman" w:eastAsia="微軟正黑體" w:hAnsi="Times New Roman" w:cs="Times New Roman" w:hint="eastAsia"/>
          <w:sz w:val="20"/>
          <w:szCs w:val="24"/>
        </w:rPr>
        <w:t>年</w:t>
      </w:r>
      <w:r w:rsidRPr="0069545D">
        <w:rPr>
          <w:rFonts w:ascii="Times New Roman" w:eastAsia="微軟正黑體" w:hAnsi="Times New Roman" w:cs="Times New Roman"/>
          <w:sz w:val="20"/>
          <w:szCs w:val="24"/>
        </w:rPr>
        <w:t>12</w:t>
      </w:r>
      <w:r w:rsidRPr="0069545D">
        <w:rPr>
          <w:rFonts w:ascii="Times New Roman" w:eastAsia="微軟正黑體" w:hAnsi="Times New Roman" w:cs="Times New Roman" w:hint="eastAsia"/>
          <w:sz w:val="20"/>
          <w:szCs w:val="24"/>
        </w:rPr>
        <w:t>月</w:t>
      </w:r>
      <w:r w:rsidRPr="0069545D">
        <w:rPr>
          <w:rFonts w:ascii="Times New Roman" w:eastAsia="微軟正黑體" w:hAnsi="Times New Roman" w:cs="Times New Roman"/>
          <w:sz w:val="20"/>
          <w:szCs w:val="24"/>
        </w:rPr>
        <w:t>27</w:t>
      </w:r>
      <w:r w:rsidRPr="0069545D">
        <w:rPr>
          <w:rFonts w:ascii="Times New Roman" w:eastAsia="微軟正黑體" w:hAnsi="Times New Roman" w:cs="Times New Roman" w:hint="eastAsia"/>
          <w:sz w:val="20"/>
          <w:szCs w:val="24"/>
        </w:rPr>
        <w:t>日</w:t>
      </w:r>
      <w:r w:rsidRPr="0069545D">
        <w:rPr>
          <w:rFonts w:ascii="Times New Roman" w:eastAsia="微軟正黑體" w:hAnsi="Times New Roman" w:cs="Times New Roman" w:hint="eastAsia"/>
          <w:kern w:val="0"/>
          <w:sz w:val="20"/>
          <w:szCs w:val="20"/>
        </w:rPr>
        <w:t>系</w:t>
      </w:r>
      <w:proofErr w:type="gramStart"/>
      <w:r w:rsidRPr="0069545D">
        <w:rPr>
          <w:rFonts w:ascii="Times New Roman" w:eastAsia="微軟正黑體" w:hAnsi="Times New Roman" w:cs="Times New Roman" w:hint="eastAsia"/>
          <w:kern w:val="0"/>
          <w:sz w:val="20"/>
          <w:szCs w:val="20"/>
        </w:rPr>
        <w:t>務</w:t>
      </w:r>
      <w:proofErr w:type="gramEnd"/>
      <w:r w:rsidRPr="0069545D">
        <w:rPr>
          <w:rFonts w:ascii="Times New Roman" w:eastAsia="微軟正黑體" w:hAnsi="Times New Roman" w:cs="Times New Roman" w:hint="eastAsia"/>
          <w:kern w:val="0"/>
          <w:sz w:val="20"/>
          <w:szCs w:val="20"/>
        </w:rPr>
        <w:t>會議修正通過</w:t>
      </w:r>
    </w:p>
    <w:p w:rsidR="0069545D" w:rsidRPr="0069545D" w:rsidRDefault="0069545D" w:rsidP="0069545D">
      <w:pPr>
        <w:snapToGrid w:val="0"/>
        <w:spacing w:line="360" w:lineRule="atLeast"/>
        <w:jc w:val="right"/>
        <w:rPr>
          <w:rFonts w:ascii="Times New Roman" w:eastAsia="微軟正黑體" w:hAnsi="Times New Roman" w:cs="Times New Roman"/>
          <w:kern w:val="0"/>
          <w:sz w:val="20"/>
          <w:szCs w:val="20"/>
        </w:rPr>
      </w:pPr>
      <w:r w:rsidRPr="0069545D">
        <w:rPr>
          <w:rFonts w:ascii="Times New Roman" w:eastAsia="微軟正黑體" w:hAnsi="Times New Roman" w:cs="Times New Roman"/>
          <w:kern w:val="0"/>
          <w:sz w:val="20"/>
          <w:szCs w:val="20"/>
        </w:rPr>
        <w:t>101</w:t>
      </w:r>
      <w:r w:rsidRPr="0069545D">
        <w:rPr>
          <w:rFonts w:ascii="Times New Roman" w:eastAsia="微軟正黑體" w:hAnsi="Times New Roman" w:cs="Times New Roman" w:hint="eastAsia"/>
          <w:kern w:val="0"/>
          <w:sz w:val="20"/>
          <w:szCs w:val="20"/>
        </w:rPr>
        <w:t>年</w:t>
      </w:r>
      <w:r w:rsidRPr="0069545D">
        <w:rPr>
          <w:rFonts w:ascii="Times New Roman" w:eastAsia="微軟正黑體" w:hAnsi="Times New Roman" w:cs="Times New Roman"/>
          <w:kern w:val="0"/>
          <w:sz w:val="20"/>
          <w:szCs w:val="20"/>
        </w:rPr>
        <w:t>06</w:t>
      </w:r>
      <w:r w:rsidRPr="0069545D">
        <w:rPr>
          <w:rFonts w:ascii="Times New Roman" w:eastAsia="微軟正黑體" w:hAnsi="Times New Roman" w:cs="Times New Roman" w:hint="eastAsia"/>
          <w:kern w:val="0"/>
          <w:sz w:val="20"/>
          <w:szCs w:val="20"/>
        </w:rPr>
        <w:t>月</w:t>
      </w:r>
      <w:r w:rsidRPr="0069545D">
        <w:rPr>
          <w:rFonts w:ascii="Times New Roman" w:eastAsia="微軟正黑體" w:hAnsi="Times New Roman" w:cs="Times New Roman"/>
          <w:kern w:val="0"/>
          <w:sz w:val="20"/>
          <w:szCs w:val="20"/>
        </w:rPr>
        <w:t>22</w:t>
      </w:r>
      <w:r w:rsidRPr="0069545D">
        <w:rPr>
          <w:rFonts w:ascii="Times New Roman" w:eastAsia="微軟正黑體" w:hAnsi="Times New Roman" w:cs="Times New Roman" w:hint="eastAsia"/>
          <w:kern w:val="0"/>
          <w:sz w:val="20"/>
          <w:szCs w:val="20"/>
        </w:rPr>
        <w:t>日系</w:t>
      </w:r>
      <w:proofErr w:type="gramStart"/>
      <w:r w:rsidRPr="0069545D">
        <w:rPr>
          <w:rFonts w:ascii="Times New Roman" w:eastAsia="微軟正黑體" w:hAnsi="Times New Roman" w:cs="Times New Roman" w:hint="eastAsia"/>
          <w:kern w:val="0"/>
          <w:sz w:val="20"/>
          <w:szCs w:val="20"/>
        </w:rPr>
        <w:t>務</w:t>
      </w:r>
      <w:proofErr w:type="gramEnd"/>
      <w:r w:rsidRPr="0069545D">
        <w:rPr>
          <w:rFonts w:ascii="Times New Roman" w:eastAsia="微軟正黑體" w:hAnsi="Times New Roman" w:cs="Times New Roman" w:hint="eastAsia"/>
          <w:kern w:val="0"/>
          <w:sz w:val="20"/>
          <w:szCs w:val="20"/>
        </w:rPr>
        <w:t>會議修正通過</w:t>
      </w:r>
    </w:p>
    <w:p w:rsidR="0069545D" w:rsidRPr="0069545D" w:rsidRDefault="0069545D" w:rsidP="0069545D">
      <w:pPr>
        <w:snapToGrid w:val="0"/>
        <w:spacing w:line="360" w:lineRule="atLeast"/>
        <w:jc w:val="right"/>
        <w:rPr>
          <w:rFonts w:ascii="Times New Roman" w:eastAsia="微軟正黑體" w:hAnsi="Times New Roman" w:cs="Times New Roman"/>
          <w:kern w:val="0"/>
          <w:sz w:val="20"/>
          <w:szCs w:val="20"/>
        </w:rPr>
      </w:pPr>
      <w:r w:rsidRPr="0069545D">
        <w:rPr>
          <w:rFonts w:ascii="Times New Roman" w:eastAsia="微軟正黑體" w:hAnsi="Times New Roman" w:cs="Times New Roman"/>
          <w:kern w:val="0"/>
          <w:sz w:val="20"/>
          <w:szCs w:val="20"/>
        </w:rPr>
        <w:t>102</w:t>
      </w:r>
      <w:r w:rsidRPr="0069545D">
        <w:rPr>
          <w:rFonts w:ascii="Times New Roman" w:eastAsia="微軟正黑體" w:hAnsi="Times New Roman" w:cs="Times New Roman" w:hint="eastAsia"/>
          <w:kern w:val="0"/>
          <w:sz w:val="20"/>
          <w:szCs w:val="20"/>
        </w:rPr>
        <w:t>年</w:t>
      </w:r>
      <w:r w:rsidRPr="0069545D">
        <w:rPr>
          <w:rFonts w:ascii="Times New Roman" w:eastAsia="微軟正黑體" w:hAnsi="Times New Roman" w:cs="Times New Roman"/>
          <w:kern w:val="0"/>
          <w:sz w:val="20"/>
          <w:szCs w:val="20"/>
        </w:rPr>
        <w:t>10</w:t>
      </w:r>
      <w:r w:rsidRPr="0069545D">
        <w:rPr>
          <w:rFonts w:ascii="Times New Roman" w:eastAsia="微軟正黑體" w:hAnsi="Times New Roman" w:cs="Times New Roman" w:hint="eastAsia"/>
          <w:kern w:val="0"/>
          <w:sz w:val="20"/>
          <w:szCs w:val="20"/>
        </w:rPr>
        <w:t>月</w:t>
      </w:r>
      <w:r w:rsidRPr="0069545D">
        <w:rPr>
          <w:rFonts w:ascii="Times New Roman" w:eastAsia="微軟正黑體" w:hAnsi="Times New Roman" w:cs="Times New Roman"/>
          <w:kern w:val="0"/>
          <w:sz w:val="20"/>
          <w:szCs w:val="20"/>
        </w:rPr>
        <w:t>18</w:t>
      </w:r>
      <w:r w:rsidRPr="0069545D">
        <w:rPr>
          <w:rFonts w:ascii="Times New Roman" w:eastAsia="微軟正黑體" w:hAnsi="Times New Roman" w:cs="Times New Roman" w:hint="eastAsia"/>
          <w:kern w:val="0"/>
          <w:sz w:val="20"/>
          <w:szCs w:val="20"/>
        </w:rPr>
        <w:t>日系</w:t>
      </w:r>
      <w:proofErr w:type="gramStart"/>
      <w:r w:rsidRPr="0069545D">
        <w:rPr>
          <w:rFonts w:ascii="Times New Roman" w:eastAsia="微軟正黑體" w:hAnsi="Times New Roman" w:cs="Times New Roman" w:hint="eastAsia"/>
          <w:kern w:val="0"/>
          <w:sz w:val="20"/>
          <w:szCs w:val="20"/>
        </w:rPr>
        <w:t>務</w:t>
      </w:r>
      <w:proofErr w:type="gramEnd"/>
      <w:r w:rsidRPr="0069545D">
        <w:rPr>
          <w:rFonts w:ascii="Times New Roman" w:eastAsia="微軟正黑體" w:hAnsi="Times New Roman" w:cs="Times New Roman" w:hint="eastAsia"/>
          <w:kern w:val="0"/>
          <w:sz w:val="20"/>
          <w:szCs w:val="20"/>
        </w:rPr>
        <w:t>會議修正通過</w:t>
      </w:r>
    </w:p>
    <w:p w:rsidR="0069545D" w:rsidRPr="0069545D" w:rsidRDefault="0069545D" w:rsidP="0069545D">
      <w:pPr>
        <w:snapToGrid w:val="0"/>
        <w:spacing w:line="360" w:lineRule="atLeast"/>
        <w:jc w:val="right"/>
        <w:rPr>
          <w:rFonts w:ascii="Times New Roman" w:eastAsia="微軟正黑體" w:hAnsi="Times New Roman" w:cs="Times New Roman"/>
          <w:kern w:val="0"/>
          <w:sz w:val="20"/>
          <w:szCs w:val="20"/>
        </w:rPr>
      </w:pPr>
      <w:bookmarkStart w:id="0" w:name="_GoBack"/>
      <w:r w:rsidRPr="0069545D">
        <w:rPr>
          <w:rFonts w:ascii="Times New Roman" w:eastAsia="微軟正黑體" w:hAnsi="Times New Roman" w:cs="Times New Roman"/>
          <w:kern w:val="0"/>
          <w:sz w:val="20"/>
          <w:szCs w:val="20"/>
        </w:rPr>
        <w:t>10</w:t>
      </w:r>
      <w:r w:rsidRPr="0069545D">
        <w:rPr>
          <w:rFonts w:ascii="Times New Roman" w:eastAsia="微軟正黑體" w:hAnsi="Times New Roman" w:cs="Times New Roman" w:hint="eastAsia"/>
          <w:kern w:val="0"/>
          <w:sz w:val="20"/>
          <w:szCs w:val="20"/>
        </w:rPr>
        <w:t>4</w:t>
      </w:r>
      <w:r w:rsidRPr="0069545D">
        <w:rPr>
          <w:rFonts w:ascii="Times New Roman" w:eastAsia="微軟正黑體" w:hAnsi="Times New Roman" w:cs="Times New Roman" w:hint="eastAsia"/>
          <w:kern w:val="0"/>
          <w:sz w:val="20"/>
          <w:szCs w:val="20"/>
        </w:rPr>
        <w:t>年</w:t>
      </w:r>
      <w:r w:rsidRPr="0069545D">
        <w:rPr>
          <w:rFonts w:ascii="Times New Roman" w:eastAsia="微軟正黑體" w:hAnsi="Times New Roman" w:cs="Times New Roman" w:hint="eastAsia"/>
          <w:kern w:val="0"/>
          <w:sz w:val="20"/>
          <w:szCs w:val="20"/>
        </w:rPr>
        <w:t>03</w:t>
      </w:r>
      <w:r w:rsidRPr="0069545D">
        <w:rPr>
          <w:rFonts w:ascii="Times New Roman" w:eastAsia="微軟正黑體" w:hAnsi="Times New Roman" w:cs="Times New Roman" w:hint="eastAsia"/>
          <w:kern w:val="0"/>
          <w:sz w:val="20"/>
          <w:szCs w:val="20"/>
        </w:rPr>
        <w:t>月</w:t>
      </w:r>
      <w:r w:rsidRPr="0069545D">
        <w:rPr>
          <w:rFonts w:ascii="Times New Roman" w:eastAsia="微軟正黑體" w:hAnsi="Times New Roman" w:cs="Times New Roman" w:hint="eastAsia"/>
          <w:kern w:val="0"/>
          <w:sz w:val="20"/>
          <w:szCs w:val="20"/>
        </w:rPr>
        <w:t>2</w:t>
      </w:r>
      <w:r w:rsidRPr="0069545D">
        <w:rPr>
          <w:rFonts w:ascii="Times New Roman" w:eastAsia="微軟正黑體" w:hAnsi="Times New Roman" w:cs="Times New Roman"/>
          <w:kern w:val="0"/>
          <w:sz w:val="20"/>
          <w:szCs w:val="20"/>
        </w:rPr>
        <w:t>8</w:t>
      </w:r>
      <w:r w:rsidRPr="0069545D">
        <w:rPr>
          <w:rFonts w:ascii="Times New Roman" w:eastAsia="微軟正黑體" w:hAnsi="Times New Roman" w:cs="Times New Roman" w:hint="eastAsia"/>
          <w:kern w:val="0"/>
          <w:sz w:val="20"/>
          <w:szCs w:val="20"/>
        </w:rPr>
        <w:t>日系</w:t>
      </w:r>
      <w:proofErr w:type="gramStart"/>
      <w:r w:rsidRPr="0069545D">
        <w:rPr>
          <w:rFonts w:ascii="Times New Roman" w:eastAsia="微軟正黑體" w:hAnsi="Times New Roman" w:cs="Times New Roman" w:hint="eastAsia"/>
          <w:kern w:val="0"/>
          <w:sz w:val="20"/>
          <w:szCs w:val="20"/>
        </w:rPr>
        <w:t>務</w:t>
      </w:r>
      <w:proofErr w:type="gramEnd"/>
      <w:r w:rsidRPr="0069545D">
        <w:rPr>
          <w:rFonts w:ascii="Times New Roman" w:eastAsia="微軟正黑體" w:hAnsi="Times New Roman" w:cs="Times New Roman" w:hint="eastAsia"/>
          <w:kern w:val="0"/>
          <w:sz w:val="20"/>
          <w:szCs w:val="20"/>
        </w:rPr>
        <w:t>會議修正通過</w:t>
      </w:r>
      <w:bookmarkEnd w:id="0"/>
    </w:p>
    <w:p w:rsidR="0069545D" w:rsidRPr="0069545D" w:rsidRDefault="0069545D" w:rsidP="0069545D">
      <w:pPr>
        <w:snapToGrid w:val="0"/>
        <w:spacing w:line="360" w:lineRule="atLeast"/>
        <w:ind w:right="200"/>
        <w:jc w:val="right"/>
        <w:rPr>
          <w:rFonts w:ascii="Times New Roman" w:eastAsia="微軟正黑體" w:hAnsi="Times New Roman" w:cs="Times New Roman"/>
          <w:kern w:val="0"/>
          <w:sz w:val="20"/>
          <w:szCs w:val="20"/>
        </w:rPr>
      </w:pPr>
    </w:p>
    <w:p w:rsidR="0069545D" w:rsidRPr="0069545D" w:rsidRDefault="0069545D" w:rsidP="0069545D">
      <w:pPr>
        <w:snapToGrid w:val="0"/>
        <w:spacing w:line="360" w:lineRule="atLeast"/>
        <w:rPr>
          <w:rFonts w:ascii="Times New Roman" w:eastAsia="微軟正黑體" w:hAnsi="Times New Roman" w:cs="Times New Roman"/>
          <w:b/>
          <w:sz w:val="22"/>
          <w:shd w:val="pct15" w:color="auto" w:fill="FFFFFF"/>
        </w:rPr>
      </w:pPr>
      <w:r w:rsidRPr="0069545D">
        <w:rPr>
          <w:rFonts w:ascii="Times New Roman" w:eastAsia="微軟正黑體" w:hAnsi="Times New Roman" w:cs="Times New Roman" w:hint="eastAsia"/>
          <w:b/>
          <w:sz w:val="22"/>
          <w:shd w:val="pct15" w:color="auto" w:fill="FFFFFF"/>
        </w:rPr>
        <w:t>一、宗旨</w:t>
      </w:r>
    </w:p>
    <w:p w:rsidR="0069545D" w:rsidRPr="0069545D" w:rsidRDefault="0069545D" w:rsidP="0069545D">
      <w:pPr>
        <w:snapToGrid w:val="0"/>
        <w:spacing w:line="320" w:lineRule="atLeast"/>
        <w:rPr>
          <w:rFonts w:ascii="Times New Roman" w:eastAsia="微軟正黑體" w:hAnsi="Times New Roman" w:cs="Times New Roman"/>
          <w:sz w:val="22"/>
        </w:rPr>
      </w:pPr>
      <w:r w:rsidRPr="0069545D">
        <w:rPr>
          <w:rFonts w:ascii="Times New Roman" w:eastAsia="微軟正黑體" w:hAnsi="Times New Roman" w:cs="Times New Roman"/>
          <w:sz w:val="22"/>
        </w:rPr>
        <w:tab/>
      </w:r>
      <w:r w:rsidRPr="0069545D">
        <w:rPr>
          <w:rFonts w:ascii="Times New Roman" w:eastAsia="微軟正黑體" w:hAnsi="Times New Roman" w:cs="Times New Roman" w:hint="eastAsia"/>
          <w:sz w:val="22"/>
        </w:rPr>
        <w:t>為</w:t>
      </w:r>
      <w:r w:rsidRPr="0069545D">
        <w:rPr>
          <w:rFonts w:ascii="Times New Roman" w:eastAsia="微軟正黑體" w:hAnsi="Times New Roman" w:cs="Times New Roman" w:hint="eastAsia"/>
          <w:b/>
          <w:color w:val="FF0000"/>
          <w:sz w:val="22"/>
          <w:u w:val="single"/>
        </w:rPr>
        <w:t>甄選</w:t>
      </w:r>
      <w:r w:rsidRPr="0069545D">
        <w:rPr>
          <w:rFonts w:ascii="Times New Roman" w:eastAsia="微軟正黑體" w:hAnsi="Times New Roman" w:cs="Times New Roman" w:hint="eastAsia"/>
          <w:sz w:val="22"/>
        </w:rPr>
        <w:t>本系優秀學生出國進行社會工作實習，以達國外社工實習經驗與文化之交流，並拓展學生之國際學習與國際視野，特定本辦法。</w:t>
      </w:r>
    </w:p>
    <w:p w:rsidR="0069545D" w:rsidRPr="0069545D" w:rsidRDefault="0069545D" w:rsidP="0069545D">
      <w:pPr>
        <w:snapToGrid w:val="0"/>
        <w:spacing w:line="360" w:lineRule="atLeast"/>
        <w:rPr>
          <w:rFonts w:ascii="Times New Roman" w:eastAsia="微軟正黑體" w:hAnsi="Times New Roman" w:cs="Times New Roman"/>
          <w:b/>
          <w:sz w:val="22"/>
          <w:shd w:val="pct15" w:color="auto" w:fill="FFFFFF"/>
        </w:rPr>
      </w:pPr>
      <w:r w:rsidRPr="0069545D">
        <w:rPr>
          <w:rFonts w:ascii="Times New Roman" w:eastAsia="微軟正黑體" w:hAnsi="Times New Roman" w:cs="Times New Roman" w:hint="eastAsia"/>
          <w:b/>
          <w:sz w:val="22"/>
          <w:shd w:val="pct15" w:color="auto" w:fill="FFFFFF"/>
        </w:rPr>
        <w:t>二、申請時間與實習期間</w:t>
      </w:r>
    </w:p>
    <w:p w:rsidR="0069545D" w:rsidRPr="0069545D" w:rsidRDefault="0069545D" w:rsidP="0069545D">
      <w:pPr>
        <w:numPr>
          <w:ilvl w:val="0"/>
          <w:numId w:val="1"/>
        </w:numPr>
        <w:snapToGrid w:val="0"/>
        <w:spacing w:line="360" w:lineRule="atLeast"/>
        <w:rPr>
          <w:rFonts w:ascii="Times New Roman" w:eastAsia="微軟正黑體" w:hAnsi="Times New Roman" w:cs="Times New Roman"/>
          <w:sz w:val="22"/>
        </w:rPr>
      </w:pPr>
      <w:r w:rsidRPr="0069545D">
        <w:rPr>
          <w:rFonts w:ascii="Times New Roman" w:eastAsia="微軟正黑體" w:hAnsi="Times New Roman" w:cs="Times New Roman" w:hint="eastAsia"/>
          <w:sz w:val="22"/>
        </w:rPr>
        <w:t>申請時間：應於每年</w:t>
      </w:r>
      <w:r w:rsidRPr="0069545D">
        <w:rPr>
          <w:rFonts w:ascii="Times New Roman" w:eastAsia="微軟正黑體" w:hAnsi="Times New Roman" w:cs="Times New Roman"/>
          <w:b/>
          <w:color w:val="FF0000"/>
          <w:sz w:val="22"/>
          <w:u w:val="single"/>
        </w:rPr>
        <w:t>1/1~1/10</w:t>
      </w:r>
      <w:r w:rsidRPr="0069545D">
        <w:rPr>
          <w:rFonts w:ascii="Times New Roman" w:eastAsia="微軟正黑體" w:hAnsi="Times New Roman" w:cs="Times New Roman" w:hint="eastAsia"/>
          <w:b/>
          <w:color w:val="FF0000"/>
          <w:sz w:val="22"/>
          <w:u w:val="single"/>
        </w:rPr>
        <w:t>之間</w:t>
      </w:r>
      <w:r w:rsidRPr="0069545D">
        <w:rPr>
          <w:rFonts w:ascii="Times New Roman" w:eastAsia="微軟正黑體" w:hAnsi="Times New Roman" w:cs="Times New Roman" w:hint="eastAsia"/>
          <w:sz w:val="22"/>
        </w:rPr>
        <w:t>提出申請。</w:t>
      </w:r>
    </w:p>
    <w:p w:rsidR="0069545D" w:rsidRPr="0069545D" w:rsidRDefault="0069545D" w:rsidP="0069545D">
      <w:pPr>
        <w:numPr>
          <w:ilvl w:val="0"/>
          <w:numId w:val="1"/>
        </w:numPr>
        <w:snapToGrid w:val="0"/>
        <w:spacing w:line="360" w:lineRule="atLeast"/>
        <w:rPr>
          <w:rFonts w:ascii="Times New Roman" w:eastAsia="微軟正黑體" w:hAnsi="Times New Roman" w:cs="Times New Roman"/>
          <w:sz w:val="22"/>
        </w:rPr>
      </w:pPr>
      <w:r w:rsidRPr="0069545D">
        <w:rPr>
          <w:rFonts w:ascii="Times New Roman" w:eastAsia="微軟正黑體" w:hAnsi="Times New Roman" w:cs="Times New Roman" w:hint="eastAsia"/>
          <w:sz w:val="22"/>
        </w:rPr>
        <w:t>實習時間：以暑假為原則，其實習</w:t>
      </w:r>
      <w:r w:rsidRPr="0069545D">
        <w:rPr>
          <w:rFonts w:ascii="Times New Roman" w:eastAsia="微軟正黑體" w:hAnsi="Times New Roman" w:cs="Times New Roman" w:hint="eastAsia"/>
          <w:b/>
          <w:color w:val="FF0000"/>
          <w:sz w:val="22"/>
          <w:u w:val="single"/>
        </w:rPr>
        <w:t>時數不得低於本系實習規章所定之時數</w:t>
      </w:r>
      <w:r w:rsidRPr="0069545D">
        <w:rPr>
          <w:rFonts w:ascii="Times New Roman" w:eastAsia="微軟正黑體" w:hAnsi="Times New Roman" w:cs="Times New Roman" w:hint="eastAsia"/>
          <w:sz w:val="22"/>
        </w:rPr>
        <w:t>。</w:t>
      </w:r>
    </w:p>
    <w:p w:rsidR="0069545D" w:rsidRPr="0069545D" w:rsidRDefault="0069545D" w:rsidP="0069545D">
      <w:pPr>
        <w:snapToGrid w:val="0"/>
        <w:spacing w:line="360" w:lineRule="atLeast"/>
        <w:rPr>
          <w:rFonts w:ascii="Times New Roman" w:eastAsia="微軟正黑體" w:hAnsi="Times New Roman" w:cs="Times New Roman"/>
          <w:b/>
          <w:sz w:val="22"/>
          <w:shd w:val="pct15" w:color="auto" w:fill="FFFFFF"/>
        </w:rPr>
      </w:pPr>
      <w:r w:rsidRPr="0069545D">
        <w:rPr>
          <w:rFonts w:ascii="Times New Roman" w:eastAsia="微軟正黑體" w:hAnsi="Times New Roman" w:cs="Times New Roman" w:hint="eastAsia"/>
          <w:b/>
          <w:sz w:val="22"/>
          <w:shd w:val="pct15" w:color="auto" w:fill="FFFFFF"/>
        </w:rPr>
        <w:t>三、實習國家</w:t>
      </w:r>
    </w:p>
    <w:p w:rsidR="0069545D" w:rsidRPr="0069545D" w:rsidRDefault="0069545D" w:rsidP="0069545D">
      <w:pPr>
        <w:snapToGrid w:val="0"/>
        <w:spacing w:line="360" w:lineRule="atLeast"/>
        <w:rPr>
          <w:rFonts w:ascii="Times New Roman" w:eastAsia="微軟正黑體" w:hAnsi="Times New Roman" w:cs="Times New Roman"/>
          <w:sz w:val="22"/>
          <w:u w:val="single"/>
        </w:rPr>
      </w:pPr>
      <w:r w:rsidRPr="0069545D">
        <w:rPr>
          <w:rFonts w:ascii="Times New Roman" w:eastAsia="微軟正黑體" w:hAnsi="Times New Roman" w:cs="Times New Roman" w:hint="eastAsia"/>
          <w:b/>
          <w:color w:val="FF0000"/>
          <w:sz w:val="22"/>
          <w:u w:val="single"/>
        </w:rPr>
        <w:t>實習國家：美國、香港等地區。</w:t>
      </w:r>
    </w:p>
    <w:p w:rsidR="0069545D" w:rsidRPr="0069545D" w:rsidRDefault="0069545D" w:rsidP="0069545D">
      <w:pPr>
        <w:snapToGrid w:val="0"/>
        <w:spacing w:line="360" w:lineRule="atLeast"/>
        <w:rPr>
          <w:rFonts w:ascii="Times New Roman" w:eastAsia="微軟正黑體" w:hAnsi="Times New Roman" w:cs="Times New Roman"/>
          <w:b/>
          <w:sz w:val="22"/>
          <w:shd w:val="pct15" w:color="auto" w:fill="FFFFFF"/>
        </w:rPr>
      </w:pPr>
      <w:r w:rsidRPr="0069545D">
        <w:rPr>
          <w:rFonts w:ascii="Times New Roman" w:eastAsia="微軟正黑體" w:hAnsi="Times New Roman" w:cs="Times New Roman" w:hint="eastAsia"/>
          <w:b/>
          <w:sz w:val="22"/>
          <w:shd w:val="pct15" w:color="auto" w:fill="FFFFFF"/>
        </w:rPr>
        <w:t>四、國內外實習督導及實習學生責任義務</w:t>
      </w:r>
    </w:p>
    <w:p w:rsidR="0069545D" w:rsidRPr="0069545D" w:rsidRDefault="0069545D" w:rsidP="0069545D">
      <w:pPr>
        <w:numPr>
          <w:ilvl w:val="0"/>
          <w:numId w:val="2"/>
        </w:numPr>
        <w:snapToGrid w:val="0"/>
        <w:spacing w:line="360" w:lineRule="atLeast"/>
        <w:rPr>
          <w:rFonts w:ascii="Times New Roman" w:eastAsia="微軟正黑體" w:hAnsi="Times New Roman" w:cs="Times New Roman"/>
          <w:sz w:val="22"/>
        </w:rPr>
      </w:pPr>
      <w:r w:rsidRPr="0069545D">
        <w:rPr>
          <w:rFonts w:ascii="Times New Roman" w:eastAsia="微軟正黑體" w:hAnsi="Times New Roman" w:cs="Times New Roman" w:hint="eastAsia"/>
          <w:b/>
          <w:color w:val="FF0000"/>
          <w:sz w:val="22"/>
          <w:u w:val="single"/>
        </w:rPr>
        <w:t>通過甄選者，須於出國前繳交「錄取資格暨緊急連絡人確認書」。</w:t>
      </w:r>
    </w:p>
    <w:p w:rsidR="0069545D" w:rsidRPr="0069545D" w:rsidRDefault="0069545D" w:rsidP="0069545D">
      <w:pPr>
        <w:numPr>
          <w:ilvl w:val="0"/>
          <w:numId w:val="2"/>
        </w:numPr>
        <w:snapToGrid w:val="0"/>
        <w:spacing w:line="360" w:lineRule="atLeast"/>
        <w:rPr>
          <w:rFonts w:ascii="Times New Roman" w:eastAsia="微軟正黑體" w:hAnsi="Times New Roman" w:cs="Times New Roman"/>
          <w:sz w:val="22"/>
        </w:rPr>
      </w:pPr>
      <w:r w:rsidRPr="0069545D">
        <w:rPr>
          <w:rFonts w:ascii="Times New Roman" w:eastAsia="微軟正黑體" w:hAnsi="Times New Roman" w:cs="Times New Roman" w:hint="eastAsia"/>
          <w:sz w:val="22"/>
        </w:rPr>
        <w:t>國外實習</w:t>
      </w:r>
      <w:proofErr w:type="gramStart"/>
      <w:r w:rsidRPr="0069545D">
        <w:rPr>
          <w:rFonts w:ascii="Times New Roman" w:eastAsia="微軟正黑體" w:hAnsi="Times New Roman" w:cs="Times New Roman" w:hint="eastAsia"/>
          <w:sz w:val="22"/>
        </w:rPr>
        <w:t>期間，</w:t>
      </w:r>
      <w:proofErr w:type="gramEnd"/>
      <w:r w:rsidRPr="0069545D">
        <w:rPr>
          <w:rFonts w:ascii="Times New Roman" w:eastAsia="微軟正黑體" w:hAnsi="Times New Roman" w:cs="Times New Roman" w:hint="eastAsia"/>
          <w:sz w:val="22"/>
        </w:rPr>
        <w:t>除由本系教師協助督導和安排相關事宜外，並由實習單位或合作學校提供專業督導。</w:t>
      </w:r>
    </w:p>
    <w:p w:rsidR="0069545D" w:rsidRPr="0069545D" w:rsidRDefault="0069545D" w:rsidP="0069545D">
      <w:pPr>
        <w:numPr>
          <w:ilvl w:val="0"/>
          <w:numId w:val="2"/>
        </w:numPr>
        <w:snapToGrid w:val="0"/>
        <w:spacing w:line="360" w:lineRule="atLeast"/>
        <w:rPr>
          <w:rFonts w:ascii="Times New Roman" w:eastAsia="微軟正黑體" w:hAnsi="Times New Roman" w:cs="Times New Roman"/>
          <w:sz w:val="22"/>
        </w:rPr>
      </w:pPr>
      <w:r w:rsidRPr="0069545D">
        <w:rPr>
          <w:rFonts w:ascii="Times New Roman" w:eastAsia="微軟正黑體" w:hAnsi="Times New Roman" w:cs="Times New Roman" w:hint="eastAsia"/>
          <w:sz w:val="22"/>
        </w:rPr>
        <w:t>國外實習學生之機票、簽證費、旅遊平安險、生活費用視學校及相關機構國外實習經費核發狀況酌予補助，並依書面審查與面試成績合併後之分數高低為補助順位。</w:t>
      </w:r>
    </w:p>
    <w:p w:rsidR="0069545D" w:rsidRPr="0069545D" w:rsidRDefault="0069545D" w:rsidP="0069545D">
      <w:pPr>
        <w:numPr>
          <w:ilvl w:val="0"/>
          <w:numId w:val="2"/>
        </w:numPr>
        <w:snapToGrid w:val="0"/>
        <w:spacing w:line="360" w:lineRule="atLeast"/>
        <w:rPr>
          <w:rFonts w:ascii="Times New Roman" w:eastAsia="微軟正黑體" w:hAnsi="Times New Roman" w:cs="Times New Roman"/>
          <w:sz w:val="22"/>
        </w:rPr>
      </w:pPr>
      <w:r w:rsidRPr="0069545D">
        <w:rPr>
          <w:rFonts w:ascii="Times New Roman" w:eastAsia="微軟正黑體" w:hAnsi="Times New Roman" w:cs="Times New Roman" w:hint="eastAsia"/>
          <w:sz w:val="22"/>
        </w:rPr>
        <w:t>國外實習亦得不申請補助自費前往，惟仍須達到各項甄選條件之要求。</w:t>
      </w:r>
    </w:p>
    <w:p w:rsidR="0069545D" w:rsidRPr="0069545D" w:rsidRDefault="0069545D" w:rsidP="0069545D">
      <w:pPr>
        <w:numPr>
          <w:ilvl w:val="0"/>
          <w:numId w:val="2"/>
        </w:numPr>
        <w:snapToGrid w:val="0"/>
        <w:spacing w:line="360" w:lineRule="atLeast"/>
        <w:rPr>
          <w:rFonts w:ascii="Times New Roman" w:eastAsia="微軟正黑體" w:hAnsi="Times New Roman" w:cs="Times New Roman"/>
          <w:sz w:val="22"/>
        </w:rPr>
      </w:pPr>
      <w:r w:rsidRPr="0069545D">
        <w:rPr>
          <w:rFonts w:ascii="Times New Roman" w:eastAsia="微軟正黑體" w:hAnsi="Times New Roman" w:cs="Times New Roman" w:hint="eastAsia"/>
          <w:sz w:val="22"/>
        </w:rPr>
        <w:t>國外實習學生，除需遵照國內實習相關規定外，於國外實習</w:t>
      </w:r>
      <w:proofErr w:type="gramStart"/>
      <w:r w:rsidRPr="0069545D">
        <w:rPr>
          <w:rFonts w:ascii="Times New Roman" w:eastAsia="微軟正黑體" w:hAnsi="Times New Roman" w:cs="Times New Roman" w:hint="eastAsia"/>
          <w:sz w:val="22"/>
        </w:rPr>
        <w:t>期間，</w:t>
      </w:r>
      <w:proofErr w:type="gramEnd"/>
      <w:r w:rsidRPr="0069545D">
        <w:rPr>
          <w:rFonts w:ascii="Times New Roman" w:eastAsia="微軟正黑體" w:hAnsi="Times New Roman" w:cs="Times New Roman" w:hint="eastAsia"/>
          <w:sz w:val="22"/>
        </w:rPr>
        <w:t>應遵守當地實習之規定，並與本系密切聯繫。</w:t>
      </w:r>
    </w:p>
    <w:p w:rsidR="0069545D" w:rsidRPr="0069545D" w:rsidRDefault="0069545D" w:rsidP="0069545D">
      <w:pPr>
        <w:numPr>
          <w:ilvl w:val="0"/>
          <w:numId w:val="2"/>
        </w:numPr>
        <w:snapToGrid w:val="0"/>
        <w:spacing w:line="360" w:lineRule="atLeast"/>
        <w:rPr>
          <w:rFonts w:ascii="Times New Roman" w:eastAsia="微軟正黑體" w:hAnsi="Times New Roman" w:cs="Times New Roman"/>
          <w:sz w:val="22"/>
        </w:rPr>
      </w:pPr>
      <w:r w:rsidRPr="0069545D">
        <w:rPr>
          <w:rFonts w:ascii="Times New Roman" w:eastAsia="微軟正黑體" w:hAnsi="Times New Roman" w:cs="Times New Roman" w:hint="eastAsia"/>
          <w:sz w:val="22"/>
        </w:rPr>
        <w:t>國外實習學生返國後，應於系上的社工論壇時間分享國外實習經驗，並於日後對系上學生國外實習事宜提供相關諮詢及服務。</w:t>
      </w:r>
    </w:p>
    <w:p w:rsidR="0069545D" w:rsidRPr="0069545D" w:rsidRDefault="0069545D" w:rsidP="0069545D">
      <w:pPr>
        <w:snapToGrid w:val="0"/>
        <w:spacing w:line="360" w:lineRule="atLeast"/>
        <w:rPr>
          <w:rFonts w:ascii="Times New Roman" w:eastAsia="微軟正黑體" w:hAnsi="Times New Roman" w:cs="Times New Roman"/>
          <w:b/>
          <w:sz w:val="22"/>
          <w:shd w:val="pct15" w:color="auto" w:fill="FFFFFF"/>
        </w:rPr>
      </w:pPr>
      <w:r w:rsidRPr="0069545D">
        <w:rPr>
          <w:rFonts w:ascii="Times New Roman" w:eastAsia="微軟正黑體" w:hAnsi="Times New Roman" w:cs="Times New Roman" w:hint="eastAsia"/>
          <w:b/>
          <w:sz w:val="22"/>
          <w:shd w:val="pct15" w:color="auto" w:fill="FFFFFF"/>
        </w:rPr>
        <w:t>五、報名資格</w:t>
      </w:r>
      <w:r w:rsidRPr="0069545D">
        <w:rPr>
          <w:rFonts w:ascii="Times New Roman" w:eastAsia="微軟正黑體" w:hAnsi="Times New Roman" w:cs="Times New Roman"/>
          <w:b/>
          <w:sz w:val="22"/>
          <w:shd w:val="pct15" w:color="auto" w:fill="FFFFFF"/>
        </w:rPr>
        <w:t xml:space="preserve"> </w:t>
      </w:r>
    </w:p>
    <w:p w:rsidR="0069545D" w:rsidRPr="0069545D" w:rsidRDefault="0069545D" w:rsidP="0069545D">
      <w:pPr>
        <w:snapToGrid w:val="0"/>
        <w:spacing w:line="360" w:lineRule="atLeast"/>
        <w:rPr>
          <w:rFonts w:ascii="Times New Roman" w:eastAsia="微軟正黑體" w:hAnsi="Times New Roman" w:cs="Times New Roman"/>
          <w:sz w:val="22"/>
        </w:rPr>
      </w:pPr>
      <w:r w:rsidRPr="0069545D">
        <w:rPr>
          <w:rFonts w:ascii="Times New Roman" w:eastAsia="微軟正黑體" w:hAnsi="Times New Roman" w:cs="Times New Roman"/>
          <w:sz w:val="22"/>
        </w:rPr>
        <w:tab/>
      </w:r>
      <w:r w:rsidRPr="0069545D">
        <w:rPr>
          <w:rFonts w:ascii="Times New Roman" w:eastAsia="微軟正黑體" w:hAnsi="Times New Roman" w:cs="Times New Roman" w:hint="eastAsia"/>
          <w:b/>
          <w:sz w:val="22"/>
          <w:u w:val="single"/>
        </w:rPr>
        <w:t>社工系三年級、雙修生</w:t>
      </w:r>
      <w:r w:rsidRPr="0069545D">
        <w:rPr>
          <w:rFonts w:ascii="Times New Roman" w:eastAsia="微軟正黑體" w:hAnsi="Times New Roman" w:cs="Times New Roman" w:hint="eastAsia"/>
          <w:sz w:val="22"/>
        </w:rPr>
        <w:t>與</w:t>
      </w:r>
      <w:r w:rsidRPr="0069545D">
        <w:rPr>
          <w:rFonts w:ascii="Times New Roman" w:eastAsia="微軟正黑體" w:hAnsi="Times New Roman" w:cs="Times New Roman" w:hint="eastAsia"/>
          <w:b/>
          <w:sz w:val="22"/>
          <w:u w:val="single"/>
        </w:rPr>
        <w:t>碩士班一</w:t>
      </w:r>
      <w:r w:rsidRPr="0069545D">
        <w:rPr>
          <w:rFonts w:ascii="Times New Roman" w:eastAsia="微軟正黑體" w:hAnsi="Times New Roman" w:cs="Times New Roman"/>
          <w:b/>
          <w:sz w:val="22"/>
          <w:u w:val="single"/>
        </w:rPr>
        <w:t>~</w:t>
      </w:r>
      <w:r w:rsidRPr="0069545D">
        <w:rPr>
          <w:rFonts w:ascii="Times New Roman" w:eastAsia="微軟正黑體" w:hAnsi="Times New Roman" w:cs="Times New Roman" w:hint="eastAsia"/>
          <w:b/>
          <w:sz w:val="22"/>
          <w:u w:val="single"/>
        </w:rPr>
        <w:t>二年級生</w:t>
      </w:r>
      <w:r w:rsidRPr="0069545D">
        <w:rPr>
          <w:rFonts w:ascii="Times New Roman" w:eastAsia="微軟正黑體" w:hAnsi="Times New Roman" w:cs="Times New Roman" w:hint="eastAsia"/>
          <w:sz w:val="22"/>
        </w:rPr>
        <w:t>，已</w:t>
      </w:r>
      <w:proofErr w:type="gramStart"/>
      <w:r w:rsidRPr="0069545D">
        <w:rPr>
          <w:rFonts w:ascii="Times New Roman" w:eastAsia="微軟正黑體" w:hAnsi="Times New Roman" w:cs="Times New Roman" w:hint="eastAsia"/>
          <w:sz w:val="22"/>
        </w:rPr>
        <w:t>修習完社工</w:t>
      </w:r>
      <w:proofErr w:type="gramEnd"/>
      <w:r w:rsidRPr="0069545D">
        <w:rPr>
          <w:rFonts w:ascii="Times New Roman" w:eastAsia="微軟正黑體" w:hAnsi="Times New Roman" w:cs="Times New Roman" w:hint="eastAsia"/>
          <w:sz w:val="22"/>
        </w:rPr>
        <w:t>必要之學分與課程，並符合下列條件者始得參與報名：</w:t>
      </w:r>
    </w:p>
    <w:p w:rsidR="0069545D" w:rsidRPr="0069545D" w:rsidRDefault="0069545D" w:rsidP="0069545D">
      <w:pPr>
        <w:numPr>
          <w:ilvl w:val="0"/>
          <w:numId w:val="3"/>
        </w:numPr>
        <w:snapToGrid w:val="0"/>
        <w:spacing w:line="360" w:lineRule="atLeast"/>
        <w:rPr>
          <w:rFonts w:ascii="Times New Roman" w:eastAsia="微軟正黑體" w:hAnsi="Times New Roman" w:cs="Times New Roman"/>
          <w:sz w:val="22"/>
        </w:rPr>
      </w:pPr>
      <w:r w:rsidRPr="0069545D">
        <w:rPr>
          <w:rFonts w:ascii="Times New Roman" w:eastAsia="微軟正黑體" w:hAnsi="Times New Roman" w:cs="Times New Roman" w:hint="eastAsia"/>
          <w:sz w:val="22"/>
        </w:rPr>
        <w:t>在校歷年成績平均分數達</w:t>
      </w:r>
      <w:r w:rsidRPr="0069545D">
        <w:rPr>
          <w:rFonts w:ascii="Times New Roman" w:eastAsia="微軟正黑體" w:hAnsi="Times New Roman" w:cs="Times New Roman"/>
          <w:sz w:val="22"/>
        </w:rPr>
        <w:t>A-</w:t>
      </w:r>
      <w:r w:rsidRPr="0069545D">
        <w:rPr>
          <w:rFonts w:ascii="Times New Roman" w:eastAsia="微軟正黑體" w:hAnsi="Times New Roman" w:cs="Times New Roman" w:hint="eastAsia"/>
          <w:sz w:val="22"/>
        </w:rPr>
        <w:t>或</w:t>
      </w:r>
      <w:r w:rsidRPr="0069545D">
        <w:rPr>
          <w:rFonts w:ascii="Times New Roman" w:eastAsia="微軟正黑體" w:hAnsi="Times New Roman" w:cs="Times New Roman"/>
          <w:sz w:val="22"/>
        </w:rPr>
        <w:t>GPA 3.38(</w:t>
      </w:r>
      <w:r w:rsidRPr="0069545D">
        <w:rPr>
          <w:rFonts w:ascii="Times New Roman" w:eastAsia="微軟正黑體" w:hAnsi="Times New Roman" w:cs="Times New Roman" w:hint="eastAsia"/>
          <w:sz w:val="22"/>
        </w:rPr>
        <w:t>百分制</w:t>
      </w:r>
      <w:r w:rsidRPr="0069545D">
        <w:rPr>
          <w:rFonts w:ascii="Times New Roman" w:eastAsia="微軟正黑體" w:hAnsi="Times New Roman" w:cs="Times New Roman"/>
          <w:sz w:val="22"/>
        </w:rPr>
        <w:t>80</w:t>
      </w:r>
      <w:r w:rsidRPr="0069545D">
        <w:rPr>
          <w:rFonts w:ascii="Times New Roman" w:eastAsia="微軟正黑體" w:hAnsi="Times New Roman" w:cs="Times New Roman" w:hint="eastAsia"/>
          <w:sz w:val="22"/>
        </w:rPr>
        <w:t>分</w:t>
      </w:r>
      <w:r w:rsidRPr="0069545D">
        <w:rPr>
          <w:rFonts w:ascii="Times New Roman" w:eastAsia="微軟正黑體" w:hAnsi="Times New Roman" w:cs="Times New Roman"/>
          <w:sz w:val="22"/>
        </w:rPr>
        <w:t>)</w:t>
      </w:r>
      <w:r w:rsidRPr="0069545D">
        <w:rPr>
          <w:rFonts w:ascii="Times New Roman" w:eastAsia="微軟正黑體" w:hAnsi="Times New Roman" w:cs="Times New Roman" w:hint="eastAsia"/>
          <w:sz w:val="22"/>
        </w:rPr>
        <w:t>以上。</w:t>
      </w:r>
    </w:p>
    <w:p w:rsidR="0069545D" w:rsidRPr="0069545D" w:rsidRDefault="0069545D" w:rsidP="0069545D">
      <w:pPr>
        <w:numPr>
          <w:ilvl w:val="0"/>
          <w:numId w:val="3"/>
        </w:numPr>
        <w:snapToGrid w:val="0"/>
        <w:spacing w:line="360" w:lineRule="atLeast"/>
        <w:rPr>
          <w:rFonts w:ascii="Times New Roman" w:eastAsia="微軟正黑體" w:hAnsi="Times New Roman" w:cs="Times New Roman"/>
          <w:sz w:val="22"/>
        </w:rPr>
      </w:pPr>
      <w:r w:rsidRPr="0069545D">
        <w:rPr>
          <w:rFonts w:ascii="Times New Roman" w:eastAsia="微軟正黑體" w:hAnsi="Times New Roman" w:cs="Times New Roman" w:hint="eastAsia"/>
          <w:sz w:val="22"/>
        </w:rPr>
        <w:t>近二年內符合</w:t>
      </w:r>
      <w:proofErr w:type="gramStart"/>
      <w:r w:rsidRPr="0069545D">
        <w:rPr>
          <w:rFonts w:ascii="Times New Roman" w:eastAsia="微軟正黑體" w:hAnsi="Times New Roman" w:cs="Times New Roman" w:hint="eastAsia"/>
          <w:sz w:val="22"/>
        </w:rPr>
        <w:t>本系訂定</w:t>
      </w:r>
      <w:proofErr w:type="gramEnd"/>
      <w:r w:rsidRPr="0069545D">
        <w:rPr>
          <w:rFonts w:ascii="Times New Roman" w:eastAsia="微軟正黑體" w:hAnsi="Times New Roman" w:cs="Times New Roman" w:hint="eastAsia"/>
          <w:sz w:val="22"/>
        </w:rPr>
        <w:t>英文標準之證明</w:t>
      </w:r>
      <w:r w:rsidRPr="0069545D">
        <w:rPr>
          <w:rFonts w:ascii="Times New Roman" w:eastAsia="微軟正黑體" w:hAnsi="Times New Roman" w:cs="Times New Roman"/>
          <w:sz w:val="22"/>
        </w:rPr>
        <w:t>(</w:t>
      </w:r>
      <w:proofErr w:type="gramStart"/>
      <w:r w:rsidRPr="0069545D">
        <w:rPr>
          <w:rFonts w:ascii="Times New Roman" w:eastAsia="微軟正黑體" w:hAnsi="Times New Roman" w:cs="Times New Roman" w:hint="eastAsia"/>
          <w:sz w:val="22"/>
        </w:rPr>
        <w:t>註</w:t>
      </w:r>
      <w:proofErr w:type="gramEnd"/>
      <w:r w:rsidRPr="0069545D">
        <w:rPr>
          <w:rFonts w:ascii="Times New Roman" w:eastAsia="微軟正黑體" w:hAnsi="Times New Roman" w:cs="Times New Roman"/>
          <w:sz w:val="22"/>
        </w:rPr>
        <w:t>1)</w:t>
      </w:r>
      <w:r w:rsidRPr="0069545D">
        <w:rPr>
          <w:rFonts w:ascii="Times New Roman" w:eastAsia="微軟正黑體" w:hAnsi="Times New Roman" w:cs="Times New Roman" w:hint="eastAsia"/>
          <w:sz w:val="22"/>
        </w:rPr>
        <w:t>。</w:t>
      </w:r>
    </w:p>
    <w:p w:rsidR="0069545D" w:rsidRPr="0069545D" w:rsidRDefault="0069545D" w:rsidP="0069545D">
      <w:pPr>
        <w:numPr>
          <w:ilvl w:val="0"/>
          <w:numId w:val="3"/>
        </w:numPr>
        <w:snapToGrid w:val="0"/>
        <w:spacing w:line="360" w:lineRule="atLeast"/>
        <w:rPr>
          <w:rFonts w:ascii="Times New Roman" w:eastAsia="微軟正黑體" w:hAnsi="Times New Roman" w:cs="Times New Roman"/>
          <w:sz w:val="22"/>
        </w:rPr>
      </w:pPr>
      <w:proofErr w:type="gramStart"/>
      <w:r w:rsidRPr="0069545D">
        <w:rPr>
          <w:rFonts w:ascii="Times New Roman" w:eastAsia="微軟正黑體" w:hAnsi="Times New Roman" w:cs="Times New Roman" w:hint="eastAsia"/>
          <w:sz w:val="22"/>
        </w:rPr>
        <w:t>提出曾或正在</w:t>
      </w:r>
      <w:proofErr w:type="gramEnd"/>
      <w:r w:rsidRPr="0069545D">
        <w:rPr>
          <w:rFonts w:ascii="Times New Roman" w:eastAsia="微軟正黑體" w:hAnsi="Times New Roman" w:cs="Times New Roman" w:hint="eastAsia"/>
          <w:sz w:val="22"/>
        </w:rPr>
        <w:t>修習該實習領域相關課程證明</w:t>
      </w:r>
      <w:r w:rsidRPr="0069545D">
        <w:rPr>
          <w:rFonts w:ascii="Times New Roman" w:eastAsia="微軟正黑體" w:hAnsi="Times New Roman" w:cs="Times New Roman"/>
          <w:b/>
          <w:color w:val="FF0000"/>
          <w:sz w:val="22"/>
          <w:u w:val="single"/>
        </w:rPr>
        <w:t>(</w:t>
      </w:r>
      <w:r w:rsidRPr="0069545D">
        <w:rPr>
          <w:rFonts w:ascii="Times New Roman" w:eastAsia="微軟正黑體" w:hAnsi="Times New Roman" w:cs="Times New Roman" w:hint="eastAsia"/>
          <w:b/>
          <w:color w:val="FF0000"/>
          <w:sz w:val="22"/>
          <w:u w:val="single"/>
        </w:rPr>
        <w:t>碩士班可提出大學時曾修習證明</w:t>
      </w:r>
      <w:r w:rsidRPr="0069545D">
        <w:rPr>
          <w:rFonts w:ascii="Times New Roman" w:eastAsia="微軟正黑體" w:hAnsi="Times New Roman" w:cs="Times New Roman"/>
          <w:b/>
          <w:color w:val="FF0000"/>
          <w:sz w:val="22"/>
          <w:u w:val="single"/>
        </w:rPr>
        <w:t>)</w:t>
      </w:r>
      <w:r w:rsidRPr="0069545D">
        <w:rPr>
          <w:rFonts w:ascii="Times New Roman" w:eastAsia="微軟正黑體" w:hAnsi="Times New Roman" w:cs="Times New Roman" w:hint="eastAsia"/>
          <w:sz w:val="22"/>
        </w:rPr>
        <w:t>。</w:t>
      </w:r>
    </w:p>
    <w:p w:rsidR="0069545D" w:rsidRPr="0069545D" w:rsidRDefault="0069545D" w:rsidP="0069545D">
      <w:pPr>
        <w:numPr>
          <w:ilvl w:val="0"/>
          <w:numId w:val="3"/>
        </w:numPr>
        <w:snapToGrid w:val="0"/>
        <w:spacing w:line="360" w:lineRule="atLeast"/>
        <w:rPr>
          <w:rFonts w:ascii="Times New Roman" w:eastAsia="微軟正黑體" w:hAnsi="Times New Roman" w:cs="Times New Roman"/>
          <w:sz w:val="22"/>
        </w:rPr>
      </w:pPr>
      <w:r w:rsidRPr="0069545D">
        <w:rPr>
          <w:rFonts w:ascii="Times New Roman" w:eastAsia="微軟正黑體" w:hAnsi="Times New Roman" w:cs="Times New Roman" w:hint="eastAsia"/>
          <w:sz w:val="22"/>
        </w:rPr>
        <w:t>從事該實習領域志工服務或實習等相關經驗資料。</w:t>
      </w:r>
    </w:p>
    <w:p w:rsidR="0069545D" w:rsidRPr="0069545D" w:rsidRDefault="0069545D" w:rsidP="0069545D">
      <w:pPr>
        <w:snapToGrid w:val="0"/>
        <w:spacing w:line="360" w:lineRule="atLeast"/>
        <w:rPr>
          <w:rFonts w:ascii="Times New Roman" w:eastAsia="微軟正黑體" w:hAnsi="Times New Roman" w:cs="Times New Roman"/>
          <w:b/>
          <w:sz w:val="22"/>
          <w:shd w:val="pct15" w:color="auto" w:fill="FFFFFF"/>
        </w:rPr>
      </w:pPr>
      <w:r w:rsidRPr="0069545D">
        <w:rPr>
          <w:rFonts w:ascii="Times New Roman" w:eastAsia="微軟正黑體" w:hAnsi="Times New Roman" w:cs="Times New Roman" w:hint="eastAsia"/>
          <w:b/>
          <w:sz w:val="22"/>
          <w:shd w:val="pct15" w:color="auto" w:fill="FFFFFF"/>
        </w:rPr>
        <w:lastRenderedPageBreak/>
        <w:t>六、甄選方式</w:t>
      </w:r>
      <w:r w:rsidRPr="0069545D">
        <w:rPr>
          <w:rFonts w:ascii="Times New Roman" w:eastAsia="微軟正黑體" w:hAnsi="Times New Roman" w:cs="Times New Roman"/>
          <w:b/>
          <w:sz w:val="22"/>
          <w:shd w:val="pct15" w:color="auto" w:fill="FFFFFF"/>
        </w:rPr>
        <w:t xml:space="preserve"> </w:t>
      </w:r>
    </w:p>
    <w:p w:rsidR="0069545D" w:rsidRPr="0069545D" w:rsidRDefault="0069545D" w:rsidP="0069545D">
      <w:pPr>
        <w:snapToGrid w:val="0"/>
        <w:spacing w:line="360" w:lineRule="atLeast"/>
        <w:rPr>
          <w:rFonts w:ascii="Times New Roman" w:eastAsia="微軟正黑體" w:hAnsi="Times New Roman" w:cs="Times New Roman"/>
          <w:sz w:val="22"/>
        </w:rPr>
      </w:pPr>
      <w:r w:rsidRPr="0069545D">
        <w:rPr>
          <w:rFonts w:ascii="Times New Roman" w:eastAsia="微軟正黑體" w:hAnsi="Times New Roman" w:cs="Times New Roman"/>
          <w:sz w:val="22"/>
        </w:rPr>
        <w:tab/>
      </w:r>
      <w:r w:rsidRPr="0069545D">
        <w:rPr>
          <w:rFonts w:ascii="Times New Roman" w:eastAsia="微軟正黑體" w:hAnsi="Times New Roman" w:cs="Times New Roman" w:hint="eastAsia"/>
          <w:sz w:val="22"/>
        </w:rPr>
        <w:t>甄選將分書面審查及面試兩部份，由本系</w:t>
      </w:r>
      <w:r w:rsidRPr="0069545D">
        <w:rPr>
          <w:rFonts w:ascii="Times New Roman" w:eastAsia="微軟正黑體" w:hAnsi="Times New Roman" w:cs="Times New Roman" w:hint="eastAsia"/>
          <w:b/>
          <w:sz w:val="22"/>
          <w:u w:val="single"/>
        </w:rPr>
        <w:t>實習委員會</w:t>
      </w:r>
      <w:r w:rsidRPr="0069545D">
        <w:rPr>
          <w:rFonts w:ascii="Times New Roman" w:eastAsia="微軟正黑體" w:hAnsi="Times New Roman" w:cs="Times New Roman" w:hint="eastAsia"/>
          <w:sz w:val="22"/>
        </w:rPr>
        <w:t>負責組成甄試小組進行甄選。</w:t>
      </w:r>
    </w:p>
    <w:p w:rsidR="0069545D" w:rsidRPr="0069545D" w:rsidRDefault="0069545D" w:rsidP="0069545D">
      <w:pPr>
        <w:snapToGrid w:val="0"/>
        <w:spacing w:line="360" w:lineRule="atLeast"/>
        <w:rPr>
          <w:rFonts w:ascii="Times New Roman" w:eastAsia="微軟正黑體" w:hAnsi="Times New Roman" w:cs="Times New Roman"/>
          <w:b/>
          <w:sz w:val="22"/>
          <w:shd w:val="pct15" w:color="auto" w:fill="FFFFFF"/>
        </w:rPr>
      </w:pPr>
      <w:r w:rsidRPr="0069545D">
        <w:rPr>
          <w:rFonts w:ascii="Times New Roman" w:eastAsia="微軟正黑體" w:hAnsi="Times New Roman" w:cs="Times New Roman" w:hint="eastAsia"/>
          <w:b/>
          <w:sz w:val="22"/>
          <w:shd w:val="pct15" w:color="auto" w:fill="FFFFFF"/>
        </w:rPr>
        <w:t>七、書面審查</w:t>
      </w:r>
      <w:r w:rsidRPr="0069545D">
        <w:rPr>
          <w:rFonts w:ascii="Times New Roman" w:eastAsia="微軟正黑體" w:hAnsi="Times New Roman" w:cs="Times New Roman"/>
          <w:b/>
          <w:sz w:val="22"/>
          <w:shd w:val="pct15" w:color="auto" w:fill="FFFFFF"/>
        </w:rPr>
        <w:t xml:space="preserve"> </w:t>
      </w:r>
    </w:p>
    <w:p w:rsidR="0069545D" w:rsidRPr="0069545D" w:rsidRDefault="0069545D" w:rsidP="0069545D">
      <w:pPr>
        <w:snapToGrid w:val="0"/>
        <w:spacing w:line="360" w:lineRule="atLeast"/>
        <w:rPr>
          <w:rFonts w:ascii="Times New Roman" w:eastAsia="微軟正黑體" w:hAnsi="Times New Roman" w:cs="Times New Roman"/>
          <w:b/>
          <w:sz w:val="22"/>
          <w:u w:val="single"/>
          <w:shd w:val="pct15" w:color="auto" w:fill="FFFFFF"/>
        </w:rPr>
      </w:pPr>
      <w:r w:rsidRPr="0069545D">
        <w:rPr>
          <w:rFonts w:ascii="Times New Roman" w:eastAsia="微軟正黑體" w:hAnsi="Times New Roman" w:cs="Times New Roman" w:hint="eastAsia"/>
          <w:b/>
          <w:sz w:val="22"/>
          <w:u w:val="single"/>
        </w:rPr>
        <w:t>欲申請的同學，應於公告之繳交期限內備齊以下資料：</w:t>
      </w:r>
    </w:p>
    <w:p w:rsidR="0069545D" w:rsidRPr="0069545D" w:rsidRDefault="0069545D" w:rsidP="0069545D">
      <w:pPr>
        <w:snapToGrid w:val="0"/>
        <w:spacing w:line="360" w:lineRule="atLeast"/>
        <w:rPr>
          <w:rFonts w:ascii="Times New Roman" w:eastAsia="微軟正黑體" w:hAnsi="Times New Roman" w:cs="Times New Roman"/>
          <w:sz w:val="22"/>
        </w:rPr>
      </w:pPr>
      <w:r w:rsidRPr="0069545D">
        <w:rPr>
          <w:rFonts w:ascii="Times New Roman" w:eastAsia="微軟正黑體" w:hAnsi="Times New Roman" w:cs="Times New Roman"/>
          <w:sz w:val="22"/>
        </w:rPr>
        <w:t xml:space="preserve">1. </w:t>
      </w:r>
      <w:r w:rsidRPr="0069545D">
        <w:rPr>
          <w:rFonts w:ascii="Times New Roman" w:eastAsia="微軟正黑體" w:hAnsi="Times New Roman" w:cs="Times New Roman" w:hint="eastAsia"/>
          <w:sz w:val="22"/>
        </w:rPr>
        <w:t>中英文歷年成績表正本各一份、副本各兩份</w:t>
      </w:r>
    </w:p>
    <w:p w:rsidR="0069545D" w:rsidRPr="0069545D" w:rsidRDefault="0069545D" w:rsidP="0069545D">
      <w:pPr>
        <w:snapToGrid w:val="0"/>
        <w:spacing w:line="360" w:lineRule="atLeast"/>
        <w:rPr>
          <w:rFonts w:ascii="Times New Roman" w:eastAsia="微軟正黑體" w:hAnsi="Times New Roman" w:cs="Times New Roman"/>
          <w:sz w:val="22"/>
        </w:rPr>
      </w:pPr>
      <w:r w:rsidRPr="0069545D">
        <w:rPr>
          <w:rFonts w:ascii="Times New Roman" w:eastAsia="微軟正黑體" w:hAnsi="Times New Roman" w:cs="Times New Roman"/>
          <w:sz w:val="22"/>
        </w:rPr>
        <w:t xml:space="preserve">2. </w:t>
      </w:r>
      <w:r w:rsidRPr="0069545D">
        <w:rPr>
          <w:rFonts w:ascii="Times New Roman" w:eastAsia="微軟正黑體" w:hAnsi="Times New Roman" w:cs="Times New Roman" w:hint="eastAsia"/>
          <w:sz w:val="22"/>
        </w:rPr>
        <w:t>中英文申請書正本各一份、副本各兩份</w:t>
      </w:r>
      <w:r w:rsidRPr="0069545D">
        <w:rPr>
          <w:rFonts w:ascii="Times New Roman" w:eastAsia="微軟正黑體" w:hAnsi="Times New Roman" w:cs="Times New Roman"/>
          <w:sz w:val="22"/>
        </w:rPr>
        <w:t>(</w:t>
      </w:r>
      <w:r w:rsidRPr="0069545D">
        <w:rPr>
          <w:rFonts w:ascii="Times New Roman" w:eastAsia="微軟正黑體" w:hAnsi="Times New Roman" w:cs="Times New Roman" w:hint="eastAsia"/>
          <w:sz w:val="22"/>
        </w:rPr>
        <w:t>請自行下載或向系辦領取</w:t>
      </w:r>
      <w:r w:rsidRPr="0069545D">
        <w:rPr>
          <w:rFonts w:ascii="Times New Roman" w:eastAsia="微軟正黑體" w:hAnsi="Times New Roman" w:cs="Times New Roman"/>
          <w:sz w:val="22"/>
        </w:rPr>
        <w:t>)</w:t>
      </w:r>
    </w:p>
    <w:p w:rsidR="0069545D" w:rsidRPr="0069545D" w:rsidRDefault="0069545D" w:rsidP="0069545D">
      <w:pPr>
        <w:snapToGrid w:val="0"/>
        <w:spacing w:line="360" w:lineRule="atLeast"/>
        <w:rPr>
          <w:rFonts w:ascii="Times New Roman" w:eastAsia="微軟正黑體" w:hAnsi="Times New Roman" w:cs="Times New Roman"/>
          <w:sz w:val="22"/>
        </w:rPr>
      </w:pPr>
      <w:r w:rsidRPr="0069545D">
        <w:rPr>
          <w:rFonts w:ascii="Times New Roman" w:eastAsia="微軟正黑體" w:hAnsi="Times New Roman" w:cs="Times New Roman"/>
          <w:sz w:val="22"/>
        </w:rPr>
        <w:t xml:space="preserve">3. </w:t>
      </w:r>
      <w:r w:rsidRPr="0069545D">
        <w:rPr>
          <w:rFonts w:ascii="Times New Roman" w:eastAsia="微軟正黑體" w:hAnsi="Times New Roman" w:cs="Times New Roman" w:hint="eastAsia"/>
          <w:sz w:val="22"/>
        </w:rPr>
        <w:t>中英文初步實習計畫書</w:t>
      </w:r>
    </w:p>
    <w:p w:rsidR="0069545D" w:rsidRPr="0069545D" w:rsidRDefault="0069545D" w:rsidP="0069545D">
      <w:pPr>
        <w:snapToGrid w:val="0"/>
        <w:spacing w:line="360" w:lineRule="atLeast"/>
        <w:rPr>
          <w:rFonts w:ascii="Times New Roman" w:eastAsia="微軟正黑體" w:hAnsi="Times New Roman" w:cs="Times New Roman"/>
          <w:sz w:val="22"/>
        </w:rPr>
      </w:pPr>
      <w:r w:rsidRPr="0069545D">
        <w:rPr>
          <w:rFonts w:ascii="Times New Roman" w:eastAsia="微軟正黑體" w:hAnsi="Times New Roman" w:cs="Times New Roman"/>
          <w:b/>
          <w:color w:val="FF0000"/>
          <w:sz w:val="22"/>
          <w:u w:val="single"/>
        </w:rPr>
        <w:t>4.</w:t>
      </w:r>
      <w:r w:rsidRPr="0069545D">
        <w:rPr>
          <w:rFonts w:ascii="Times New Roman" w:eastAsia="微軟正黑體" w:hAnsi="Times New Roman" w:cs="Times New Roman"/>
          <w:sz w:val="22"/>
        </w:rPr>
        <w:t xml:space="preserve"> </w:t>
      </w:r>
      <w:r w:rsidRPr="0069545D">
        <w:rPr>
          <w:rFonts w:ascii="Times New Roman" w:eastAsia="微軟正黑體" w:hAnsi="Times New Roman" w:cs="Times New Roman" w:hint="eastAsia"/>
          <w:sz w:val="22"/>
        </w:rPr>
        <w:t>中英文履歷、自傳正本各一份、副本各兩份</w:t>
      </w:r>
    </w:p>
    <w:p w:rsidR="0069545D" w:rsidRPr="0069545D" w:rsidRDefault="0069545D" w:rsidP="0069545D">
      <w:pPr>
        <w:snapToGrid w:val="0"/>
        <w:spacing w:line="360" w:lineRule="atLeast"/>
        <w:rPr>
          <w:rFonts w:ascii="Times New Roman" w:eastAsia="微軟正黑體" w:hAnsi="Times New Roman" w:cs="Times New Roman"/>
          <w:sz w:val="22"/>
        </w:rPr>
      </w:pPr>
      <w:r w:rsidRPr="0069545D">
        <w:rPr>
          <w:rFonts w:ascii="Times New Roman" w:eastAsia="微軟正黑體" w:hAnsi="Times New Roman" w:cs="Times New Roman"/>
          <w:b/>
          <w:color w:val="FF0000"/>
          <w:sz w:val="22"/>
          <w:u w:val="single"/>
        </w:rPr>
        <w:t>5.</w:t>
      </w:r>
      <w:r w:rsidRPr="0069545D">
        <w:rPr>
          <w:rFonts w:ascii="Times New Roman" w:eastAsia="微軟正黑體" w:hAnsi="Times New Roman" w:cs="Times New Roman"/>
          <w:sz w:val="22"/>
        </w:rPr>
        <w:t xml:space="preserve"> </w:t>
      </w:r>
      <w:r w:rsidRPr="0069545D">
        <w:rPr>
          <w:rFonts w:ascii="Times New Roman" w:eastAsia="微軟正黑體" w:hAnsi="Times New Roman" w:cs="Times New Roman" w:hint="eastAsia"/>
          <w:sz w:val="22"/>
        </w:rPr>
        <w:t>語文能力證明各三份</w:t>
      </w:r>
      <w:r w:rsidRPr="0069545D">
        <w:rPr>
          <w:rFonts w:ascii="Times New Roman" w:eastAsia="微軟正黑體" w:hAnsi="Times New Roman" w:cs="Times New Roman"/>
          <w:sz w:val="22"/>
        </w:rPr>
        <w:t>(</w:t>
      </w:r>
      <w:r w:rsidRPr="0069545D">
        <w:rPr>
          <w:rFonts w:ascii="Times New Roman" w:eastAsia="微軟正黑體" w:hAnsi="Times New Roman" w:cs="Times New Roman" w:hint="eastAsia"/>
          <w:b/>
          <w:sz w:val="22"/>
          <w:u w:val="single"/>
        </w:rPr>
        <w:t>報名繳交資料時，若無法提出合</w:t>
      </w:r>
      <w:proofErr w:type="gramStart"/>
      <w:r w:rsidRPr="0069545D">
        <w:rPr>
          <w:rFonts w:ascii="Times New Roman" w:eastAsia="微軟正黑體" w:hAnsi="Times New Roman" w:cs="Times New Roman" w:hint="eastAsia"/>
          <w:b/>
          <w:sz w:val="22"/>
          <w:u w:val="single"/>
        </w:rPr>
        <w:t>於本系訂定</w:t>
      </w:r>
      <w:proofErr w:type="gramEnd"/>
      <w:r w:rsidRPr="0069545D">
        <w:rPr>
          <w:rFonts w:ascii="Times New Roman" w:eastAsia="微軟正黑體" w:hAnsi="Times New Roman" w:cs="Times New Roman" w:hint="eastAsia"/>
          <w:b/>
          <w:sz w:val="22"/>
          <w:u w:val="single"/>
        </w:rPr>
        <w:t>標準之語言證明仍可報名，但經面試後，需於當學期</w:t>
      </w:r>
      <w:r w:rsidRPr="0069545D">
        <w:rPr>
          <w:rFonts w:ascii="Times New Roman" w:eastAsia="微軟正黑體" w:hAnsi="Times New Roman" w:cs="Times New Roman"/>
          <w:b/>
          <w:sz w:val="22"/>
          <w:u w:val="single"/>
        </w:rPr>
        <w:t>3</w:t>
      </w:r>
      <w:r w:rsidRPr="0069545D">
        <w:rPr>
          <w:rFonts w:ascii="Times New Roman" w:eastAsia="微軟正黑體" w:hAnsi="Times New Roman" w:cs="Times New Roman" w:hint="eastAsia"/>
          <w:b/>
          <w:sz w:val="22"/>
          <w:u w:val="single"/>
        </w:rPr>
        <w:t>月底前補交，否則視為資格不符，須改為申請國內實習</w:t>
      </w:r>
      <w:r w:rsidRPr="0069545D">
        <w:rPr>
          <w:rFonts w:ascii="Times New Roman" w:eastAsia="微軟正黑體" w:hAnsi="Times New Roman" w:cs="Times New Roman"/>
          <w:b/>
          <w:sz w:val="22"/>
          <w:u w:val="single"/>
        </w:rPr>
        <w:t>)</w:t>
      </w:r>
    </w:p>
    <w:p w:rsidR="0069545D" w:rsidRPr="0069545D" w:rsidRDefault="0069545D" w:rsidP="0069545D">
      <w:pPr>
        <w:snapToGrid w:val="0"/>
        <w:spacing w:line="360" w:lineRule="atLeast"/>
        <w:rPr>
          <w:rFonts w:ascii="Times New Roman" w:eastAsia="微軟正黑體" w:hAnsi="Times New Roman" w:cs="Times New Roman"/>
          <w:b/>
          <w:sz w:val="22"/>
          <w:shd w:val="pct15" w:color="auto" w:fill="FFFFFF"/>
        </w:rPr>
      </w:pPr>
      <w:r w:rsidRPr="0069545D">
        <w:rPr>
          <w:rFonts w:ascii="Times New Roman" w:eastAsia="微軟正黑體" w:hAnsi="Times New Roman" w:cs="Times New Roman" w:hint="eastAsia"/>
          <w:b/>
          <w:sz w:val="22"/>
          <w:shd w:val="pct15" w:color="auto" w:fill="FFFFFF"/>
        </w:rPr>
        <w:t>八、口試</w:t>
      </w:r>
      <w:r w:rsidRPr="0069545D">
        <w:rPr>
          <w:rFonts w:ascii="Times New Roman" w:eastAsia="微軟正黑體" w:hAnsi="Times New Roman" w:cs="Times New Roman"/>
          <w:b/>
          <w:sz w:val="22"/>
          <w:shd w:val="pct15" w:color="auto" w:fill="FFFFFF"/>
        </w:rPr>
        <w:t xml:space="preserve"> </w:t>
      </w:r>
    </w:p>
    <w:p w:rsidR="0069545D" w:rsidRPr="0069545D" w:rsidRDefault="0069545D" w:rsidP="0069545D">
      <w:pPr>
        <w:snapToGrid w:val="0"/>
        <w:spacing w:line="360" w:lineRule="atLeast"/>
        <w:rPr>
          <w:rFonts w:ascii="Times New Roman" w:eastAsia="微軟正黑體" w:hAnsi="Times New Roman" w:cs="Times New Roman"/>
          <w:sz w:val="22"/>
        </w:rPr>
      </w:pPr>
      <w:r w:rsidRPr="0069545D">
        <w:rPr>
          <w:rFonts w:ascii="Times New Roman" w:eastAsia="微軟正黑體" w:hAnsi="Times New Roman" w:cs="Times New Roman"/>
          <w:sz w:val="22"/>
        </w:rPr>
        <w:t xml:space="preserve">    </w:t>
      </w:r>
      <w:r w:rsidRPr="0069545D">
        <w:rPr>
          <w:rFonts w:ascii="Times New Roman" w:eastAsia="微軟正黑體" w:hAnsi="Times New Roman" w:cs="Times New Roman" w:hint="eastAsia"/>
          <w:sz w:val="22"/>
        </w:rPr>
        <w:t>通過書面審查者，始得參加口試，欲赴香港地區者，</w:t>
      </w:r>
      <w:proofErr w:type="gramStart"/>
      <w:r w:rsidRPr="0069545D">
        <w:rPr>
          <w:rFonts w:ascii="Times New Roman" w:eastAsia="微軟正黑體" w:hAnsi="Times New Roman" w:cs="Times New Roman" w:hint="eastAsia"/>
          <w:sz w:val="22"/>
        </w:rPr>
        <w:t>採</w:t>
      </w:r>
      <w:proofErr w:type="gramEnd"/>
      <w:r w:rsidRPr="0069545D">
        <w:rPr>
          <w:rFonts w:ascii="Times New Roman" w:eastAsia="微軟正黑體" w:hAnsi="Times New Roman" w:cs="Times New Roman" w:hint="eastAsia"/>
          <w:sz w:val="22"/>
        </w:rPr>
        <w:t>雙語口試；赴美國地區者，</w:t>
      </w:r>
      <w:proofErr w:type="gramStart"/>
      <w:r w:rsidRPr="0069545D">
        <w:rPr>
          <w:rFonts w:ascii="Times New Roman" w:eastAsia="微軟正黑體" w:hAnsi="Times New Roman" w:cs="Times New Roman" w:hint="eastAsia"/>
          <w:sz w:val="22"/>
        </w:rPr>
        <w:t>採</w:t>
      </w:r>
      <w:proofErr w:type="gramEnd"/>
      <w:r w:rsidRPr="0069545D">
        <w:rPr>
          <w:rFonts w:ascii="Times New Roman" w:eastAsia="微軟正黑體" w:hAnsi="Times New Roman" w:cs="Times New Roman" w:hint="eastAsia"/>
          <w:sz w:val="22"/>
        </w:rPr>
        <w:t>全程英文口試，口試時間將另行通知。</w:t>
      </w:r>
    </w:p>
    <w:p w:rsidR="0069545D" w:rsidRPr="0069545D" w:rsidRDefault="0069545D" w:rsidP="0069545D">
      <w:pPr>
        <w:snapToGrid w:val="0"/>
        <w:spacing w:line="360" w:lineRule="atLeast"/>
        <w:rPr>
          <w:rFonts w:ascii="Times New Roman" w:eastAsia="微軟正黑體" w:hAnsi="Times New Roman" w:cs="Times New Roman"/>
          <w:b/>
          <w:sz w:val="22"/>
          <w:u w:val="single"/>
          <w:shd w:val="pct15" w:color="auto" w:fill="FFFFFF"/>
        </w:rPr>
      </w:pPr>
      <w:r w:rsidRPr="0069545D">
        <w:rPr>
          <w:rFonts w:ascii="Times New Roman" w:eastAsia="微軟正黑體" w:hAnsi="Times New Roman" w:cs="Times New Roman" w:hint="eastAsia"/>
          <w:b/>
          <w:sz w:val="22"/>
          <w:u w:val="single"/>
          <w:shd w:val="pct15" w:color="auto" w:fill="FFFFFF"/>
        </w:rPr>
        <w:t>九、錄取原則</w:t>
      </w:r>
    </w:p>
    <w:p w:rsidR="0069545D" w:rsidRPr="0069545D" w:rsidRDefault="0069545D" w:rsidP="0069545D">
      <w:pPr>
        <w:snapToGrid w:val="0"/>
        <w:spacing w:line="360" w:lineRule="atLeast"/>
        <w:rPr>
          <w:rFonts w:ascii="Times New Roman" w:eastAsia="微軟正黑體" w:hAnsi="Times New Roman" w:cs="Times New Roman"/>
          <w:sz w:val="22"/>
        </w:rPr>
      </w:pPr>
      <w:r w:rsidRPr="0069545D">
        <w:rPr>
          <w:rFonts w:ascii="Times New Roman" w:eastAsia="微軟正黑體" w:hAnsi="Times New Roman" w:cs="Times New Roman"/>
          <w:sz w:val="22"/>
        </w:rPr>
        <w:t xml:space="preserve">1. </w:t>
      </w:r>
      <w:r w:rsidRPr="0069545D">
        <w:rPr>
          <w:rFonts w:ascii="Times New Roman" w:eastAsia="微軟正黑體" w:hAnsi="Times New Roman" w:cs="Times New Roman" w:hint="eastAsia"/>
          <w:sz w:val="22"/>
        </w:rPr>
        <w:t>總</w:t>
      </w:r>
      <w:proofErr w:type="gramStart"/>
      <w:r w:rsidRPr="0069545D">
        <w:rPr>
          <w:rFonts w:ascii="Times New Roman" w:eastAsia="微軟正黑體" w:hAnsi="Times New Roman" w:cs="Times New Roman" w:hint="eastAsia"/>
          <w:sz w:val="22"/>
        </w:rPr>
        <w:t>成績含兩部份</w:t>
      </w:r>
      <w:proofErr w:type="gramEnd"/>
      <w:r w:rsidRPr="0069545D">
        <w:rPr>
          <w:rFonts w:ascii="Times New Roman" w:eastAsia="微軟正黑體" w:hAnsi="Times New Roman" w:cs="Times New Roman" w:hint="eastAsia"/>
          <w:sz w:val="22"/>
        </w:rPr>
        <w:t>：書面審查及口試成績</w:t>
      </w:r>
    </w:p>
    <w:p w:rsidR="0069545D" w:rsidRPr="0069545D" w:rsidRDefault="0069545D" w:rsidP="0069545D">
      <w:pPr>
        <w:numPr>
          <w:ilvl w:val="0"/>
          <w:numId w:val="4"/>
        </w:numPr>
        <w:snapToGrid w:val="0"/>
        <w:spacing w:line="360" w:lineRule="atLeast"/>
        <w:rPr>
          <w:rFonts w:ascii="Times New Roman" w:eastAsia="微軟正黑體" w:hAnsi="Times New Roman" w:cs="Times New Roman"/>
          <w:sz w:val="22"/>
        </w:rPr>
      </w:pPr>
      <w:r w:rsidRPr="0069545D">
        <w:rPr>
          <w:rFonts w:ascii="Times New Roman" w:eastAsia="微軟正黑體" w:hAnsi="Times New Roman" w:cs="Times New Roman" w:hint="eastAsia"/>
          <w:sz w:val="22"/>
        </w:rPr>
        <w:t>書面審查分數：依應試人履歷表、自傳、初步實習計畫等綜合審查後評定之，其成績占總成績的百分之五十。</w:t>
      </w:r>
    </w:p>
    <w:p w:rsidR="0069545D" w:rsidRPr="0069545D" w:rsidRDefault="0069545D" w:rsidP="0069545D">
      <w:pPr>
        <w:numPr>
          <w:ilvl w:val="0"/>
          <w:numId w:val="4"/>
        </w:numPr>
        <w:snapToGrid w:val="0"/>
        <w:spacing w:line="360" w:lineRule="atLeast"/>
        <w:rPr>
          <w:rFonts w:ascii="Times New Roman" w:eastAsia="微軟正黑體" w:hAnsi="Times New Roman" w:cs="Times New Roman"/>
          <w:sz w:val="22"/>
        </w:rPr>
      </w:pPr>
      <w:r w:rsidRPr="0069545D">
        <w:rPr>
          <w:rFonts w:ascii="Times New Roman" w:eastAsia="微軟正黑體" w:hAnsi="Times New Roman" w:cs="Times New Roman" w:hint="eastAsia"/>
          <w:sz w:val="22"/>
        </w:rPr>
        <w:t>口試成績：占總成績的百分之五十，</w:t>
      </w:r>
      <w:r w:rsidRPr="0069545D">
        <w:rPr>
          <w:rFonts w:ascii="Times New Roman" w:eastAsia="微軟正黑體" w:hAnsi="Times New Roman" w:cs="Times New Roman" w:hint="eastAsia"/>
          <w:b/>
          <w:sz w:val="22"/>
          <w:u w:val="single"/>
        </w:rPr>
        <w:t>口試成績平均未達</w:t>
      </w:r>
      <w:r w:rsidRPr="0069545D">
        <w:rPr>
          <w:rFonts w:ascii="Times New Roman" w:eastAsia="微軟正黑體" w:hAnsi="Times New Roman" w:cs="Times New Roman"/>
          <w:b/>
          <w:sz w:val="22"/>
          <w:u w:val="single"/>
        </w:rPr>
        <w:t>75</w:t>
      </w:r>
      <w:r w:rsidRPr="0069545D">
        <w:rPr>
          <w:rFonts w:ascii="Times New Roman" w:eastAsia="微軟正黑體" w:hAnsi="Times New Roman" w:cs="Times New Roman" w:hint="eastAsia"/>
          <w:b/>
          <w:sz w:val="22"/>
          <w:u w:val="single"/>
        </w:rPr>
        <w:t>分者不予通過。</w:t>
      </w:r>
      <w:r w:rsidRPr="0069545D">
        <w:rPr>
          <w:rFonts w:ascii="Times New Roman" w:eastAsia="微軟正黑體" w:hAnsi="Times New Roman" w:cs="Times New Roman" w:hint="eastAsia"/>
          <w:sz w:val="22"/>
        </w:rPr>
        <w:t>。</w:t>
      </w:r>
    </w:p>
    <w:p w:rsidR="0069545D" w:rsidRPr="0069545D" w:rsidRDefault="0069545D" w:rsidP="0069545D">
      <w:pPr>
        <w:tabs>
          <w:tab w:val="num" w:pos="360"/>
        </w:tabs>
        <w:snapToGrid w:val="0"/>
        <w:spacing w:line="360" w:lineRule="atLeast"/>
        <w:rPr>
          <w:rFonts w:ascii="Times New Roman" w:eastAsia="微軟正黑體" w:hAnsi="Times New Roman" w:cs="Times New Roman"/>
          <w:sz w:val="22"/>
        </w:rPr>
      </w:pPr>
      <w:r w:rsidRPr="0069545D">
        <w:rPr>
          <w:rFonts w:ascii="Times New Roman" w:eastAsia="微軟正黑體" w:hAnsi="Times New Roman" w:cs="Times New Roman"/>
          <w:sz w:val="22"/>
        </w:rPr>
        <w:t xml:space="preserve">2. </w:t>
      </w:r>
      <w:r w:rsidRPr="0069545D">
        <w:rPr>
          <w:rFonts w:ascii="Times New Roman" w:eastAsia="微軟正黑體" w:hAnsi="Times New Roman" w:cs="Times New Roman" w:hint="eastAsia"/>
          <w:sz w:val="22"/>
        </w:rPr>
        <w:t>錄取方式：書面審查與面試成績合併後，依分數高低錄取之。</w:t>
      </w:r>
    </w:p>
    <w:p w:rsidR="0069545D" w:rsidRPr="0069545D" w:rsidRDefault="0069545D" w:rsidP="0069545D">
      <w:pPr>
        <w:snapToGrid w:val="0"/>
        <w:spacing w:line="360" w:lineRule="atLeast"/>
        <w:rPr>
          <w:rFonts w:ascii="Times New Roman" w:eastAsia="微軟正黑體" w:hAnsi="Times New Roman" w:cs="Times New Roman"/>
          <w:sz w:val="22"/>
        </w:rPr>
      </w:pPr>
      <w:r w:rsidRPr="0069545D">
        <w:rPr>
          <w:rFonts w:ascii="Times New Roman" w:eastAsia="微軟正黑體" w:hAnsi="Times New Roman" w:cs="Times New Roman" w:hint="eastAsia"/>
          <w:b/>
          <w:sz w:val="22"/>
          <w:u w:val="single"/>
          <w:shd w:val="pct15" w:color="auto" w:fill="FFFFFF"/>
        </w:rPr>
        <w:t>十、其它未盡事宜，由本系實習委員會決定之；</w:t>
      </w:r>
      <w:r w:rsidRPr="0069545D">
        <w:rPr>
          <w:rFonts w:ascii="Times New Roman" w:eastAsia="微軟正黑體" w:hAnsi="Times New Roman" w:cs="Times New Roman" w:hint="eastAsia"/>
          <w:sz w:val="22"/>
        </w:rPr>
        <w:t>本辦法經本系</w:t>
      </w:r>
      <w:proofErr w:type="gramStart"/>
      <w:r w:rsidRPr="0069545D">
        <w:rPr>
          <w:rFonts w:ascii="Times New Roman" w:eastAsia="微軟正黑體" w:hAnsi="Times New Roman" w:cs="Times New Roman" w:hint="eastAsia"/>
          <w:sz w:val="22"/>
        </w:rPr>
        <w:t>系務</w:t>
      </w:r>
      <w:proofErr w:type="gramEnd"/>
      <w:r w:rsidRPr="0069545D">
        <w:rPr>
          <w:rFonts w:ascii="Times New Roman" w:eastAsia="微軟正黑體" w:hAnsi="Times New Roman" w:cs="Times New Roman" w:hint="eastAsia"/>
          <w:sz w:val="22"/>
        </w:rPr>
        <w:t>會議通過後公告實施。</w:t>
      </w:r>
    </w:p>
    <w:p w:rsidR="0069545D" w:rsidRPr="0069545D" w:rsidRDefault="0069545D" w:rsidP="0069545D">
      <w:pPr>
        <w:snapToGrid w:val="0"/>
        <w:spacing w:line="360" w:lineRule="atLeast"/>
        <w:rPr>
          <w:rFonts w:ascii="Times New Roman" w:eastAsia="微軟正黑體" w:hAnsi="Times New Roman" w:cs="Times New Roman"/>
          <w:sz w:val="22"/>
        </w:rPr>
      </w:pPr>
    </w:p>
    <w:p w:rsidR="0069545D" w:rsidRPr="0069545D" w:rsidRDefault="0069545D" w:rsidP="0069545D">
      <w:pPr>
        <w:snapToGrid w:val="0"/>
        <w:spacing w:line="360" w:lineRule="atLeast"/>
        <w:rPr>
          <w:rFonts w:ascii="Times New Roman" w:eastAsia="微軟正黑體" w:hAnsi="Times New Roman" w:cs="Times New Roman"/>
          <w:b/>
          <w:sz w:val="20"/>
          <w:szCs w:val="20"/>
          <w:u w:val="single"/>
        </w:rPr>
      </w:pPr>
      <w:r w:rsidRPr="0069545D">
        <w:rPr>
          <w:rFonts w:ascii="Times New Roman" w:eastAsia="微軟正黑體" w:hAnsi="Times New Roman" w:cs="Times New Roman" w:hint="eastAsia"/>
          <w:b/>
          <w:sz w:val="20"/>
          <w:szCs w:val="20"/>
          <w:u w:val="single"/>
        </w:rPr>
        <w:t>附註：</w:t>
      </w:r>
    </w:p>
    <w:p w:rsidR="0069545D" w:rsidRPr="0069545D" w:rsidRDefault="0069545D" w:rsidP="0069545D">
      <w:pPr>
        <w:numPr>
          <w:ilvl w:val="0"/>
          <w:numId w:val="5"/>
        </w:numPr>
        <w:spacing w:line="280" w:lineRule="exact"/>
        <w:ind w:left="482"/>
        <w:rPr>
          <w:rFonts w:ascii="Times New Roman" w:eastAsia="微軟正黑體" w:hAnsi="Times New Roman" w:cs="Times New Roman"/>
          <w:sz w:val="20"/>
          <w:szCs w:val="20"/>
        </w:rPr>
      </w:pPr>
      <w:r w:rsidRPr="0069545D">
        <w:rPr>
          <w:rFonts w:ascii="Times New Roman" w:eastAsia="微軟正黑體" w:hAnsi="Times New Roman" w:cs="Times New Roman" w:hint="eastAsia"/>
          <w:sz w:val="20"/>
          <w:szCs w:val="20"/>
        </w:rPr>
        <w:t>本辦法第七條規定須提出之語文能力證明各三份。</w:t>
      </w:r>
    </w:p>
    <w:p w:rsidR="0069545D" w:rsidRPr="0069545D" w:rsidRDefault="0069545D" w:rsidP="0069545D">
      <w:pPr>
        <w:spacing w:line="280" w:lineRule="exact"/>
        <w:ind w:left="482"/>
        <w:rPr>
          <w:rFonts w:ascii="Times New Roman" w:eastAsia="微軟正黑體" w:hAnsi="Times New Roman" w:cs="Times New Roman"/>
          <w:sz w:val="20"/>
          <w:szCs w:val="20"/>
        </w:rPr>
      </w:pPr>
      <w:r w:rsidRPr="0069545D">
        <w:rPr>
          <w:rFonts w:ascii="新細明體" w:eastAsia="新細明體" w:hAnsi="新細明體" w:cs="新細明體" w:hint="eastAsia"/>
          <w:sz w:val="20"/>
          <w:szCs w:val="20"/>
        </w:rPr>
        <w:t>※</w:t>
      </w:r>
      <w:r w:rsidRPr="0069545D">
        <w:rPr>
          <w:rFonts w:ascii="Times New Roman" w:eastAsia="微軟正黑體" w:hAnsi="Times New Roman" w:cs="Times New Roman" w:hint="eastAsia"/>
          <w:sz w:val="20"/>
          <w:szCs w:val="20"/>
        </w:rPr>
        <w:t>審核標準：需達以下英語能力測驗認證標準之</w:t>
      </w:r>
      <w:proofErr w:type="gramStart"/>
      <w:r w:rsidRPr="0069545D">
        <w:rPr>
          <w:rFonts w:ascii="Times New Roman" w:eastAsia="微軟正黑體" w:hAnsi="Times New Roman" w:cs="Times New Roman" w:hint="eastAsia"/>
          <w:sz w:val="20"/>
          <w:szCs w:val="20"/>
        </w:rPr>
        <w:t>一</w:t>
      </w:r>
      <w:proofErr w:type="gramEnd"/>
      <w:r w:rsidRPr="0069545D">
        <w:rPr>
          <w:rFonts w:ascii="Times New Roman" w:eastAsia="微軟正黑體" w:hAnsi="Times New Roman" w:cs="Times New Roman" w:hint="eastAsia"/>
          <w:sz w:val="20"/>
          <w:szCs w:val="20"/>
        </w:rPr>
        <w:t>：</w:t>
      </w:r>
    </w:p>
    <w:p w:rsidR="0069545D" w:rsidRPr="0069545D" w:rsidRDefault="0069545D" w:rsidP="0069545D">
      <w:pPr>
        <w:spacing w:line="280" w:lineRule="exact"/>
        <w:ind w:left="482"/>
        <w:rPr>
          <w:rFonts w:ascii="Times New Roman" w:eastAsia="微軟正黑體" w:hAnsi="Times New Roman" w:cs="Times New Roman"/>
          <w:sz w:val="20"/>
          <w:szCs w:val="20"/>
        </w:rPr>
      </w:pPr>
      <w:r w:rsidRPr="0069545D">
        <w:rPr>
          <w:rFonts w:ascii="Times New Roman" w:eastAsia="微軟正黑體" w:hAnsi="Times New Roman" w:cs="Times New Roman" w:hint="eastAsia"/>
          <w:sz w:val="20"/>
          <w:szCs w:val="20"/>
        </w:rPr>
        <w:t>全民英檢</w:t>
      </w:r>
      <w:r w:rsidRPr="0069545D">
        <w:rPr>
          <w:rFonts w:ascii="Times New Roman" w:eastAsia="微軟正黑體" w:hAnsi="Times New Roman" w:cs="Times New Roman"/>
          <w:sz w:val="20"/>
          <w:szCs w:val="20"/>
        </w:rPr>
        <w:t xml:space="preserve"> (GEPT)</w:t>
      </w:r>
      <w:r w:rsidRPr="0069545D">
        <w:rPr>
          <w:rFonts w:ascii="Times New Roman" w:eastAsia="微軟正黑體" w:hAnsi="Times New Roman" w:cs="Times New Roman" w:hint="eastAsia"/>
          <w:sz w:val="20"/>
          <w:szCs w:val="20"/>
        </w:rPr>
        <w:t>：中高級</w:t>
      </w:r>
    </w:p>
    <w:p w:rsidR="0069545D" w:rsidRPr="0069545D" w:rsidRDefault="0069545D" w:rsidP="0069545D">
      <w:pPr>
        <w:spacing w:line="280" w:lineRule="exact"/>
        <w:ind w:left="482"/>
        <w:rPr>
          <w:rFonts w:ascii="Times New Roman" w:eastAsia="微軟正黑體" w:hAnsi="Times New Roman" w:cs="Times New Roman"/>
          <w:sz w:val="20"/>
          <w:szCs w:val="20"/>
        </w:rPr>
      </w:pPr>
      <w:r w:rsidRPr="0069545D">
        <w:rPr>
          <w:rFonts w:ascii="Times New Roman" w:eastAsia="微軟正黑體" w:hAnsi="Times New Roman" w:cs="Times New Roman" w:hint="eastAsia"/>
          <w:sz w:val="20"/>
          <w:szCs w:val="20"/>
        </w:rPr>
        <w:t>托福</w:t>
      </w:r>
      <w:r w:rsidRPr="0069545D">
        <w:rPr>
          <w:rFonts w:ascii="Times New Roman" w:eastAsia="微軟正黑體" w:hAnsi="Times New Roman" w:cs="Times New Roman"/>
          <w:sz w:val="20"/>
          <w:szCs w:val="20"/>
        </w:rPr>
        <w:t xml:space="preserve"> (TOEFL)</w:t>
      </w:r>
      <w:r w:rsidRPr="0069545D">
        <w:rPr>
          <w:rFonts w:ascii="Times New Roman" w:eastAsia="微軟正黑體" w:hAnsi="Times New Roman" w:cs="Times New Roman" w:hint="eastAsia"/>
          <w:sz w:val="20"/>
          <w:szCs w:val="20"/>
        </w:rPr>
        <w:t>：</w:t>
      </w:r>
      <w:r w:rsidRPr="0069545D">
        <w:rPr>
          <w:rFonts w:ascii="Times New Roman" w:eastAsia="微軟正黑體" w:hAnsi="Times New Roman" w:cs="Times New Roman"/>
          <w:sz w:val="20"/>
          <w:szCs w:val="20"/>
        </w:rPr>
        <w:t>CBT 197</w:t>
      </w:r>
      <w:r w:rsidRPr="0069545D">
        <w:rPr>
          <w:rFonts w:ascii="Times New Roman" w:eastAsia="微軟正黑體" w:hAnsi="Times New Roman" w:cs="Times New Roman" w:hint="eastAsia"/>
          <w:sz w:val="20"/>
          <w:szCs w:val="20"/>
        </w:rPr>
        <w:t>以上；</w:t>
      </w:r>
      <w:r w:rsidRPr="0069545D">
        <w:rPr>
          <w:rFonts w:ascii="Times New Roman" w:eastAsia="微軟正黑體" w:hAnsi="Times New Roman" w:cs="Times New Roman"/>
          <w:sz w:val="20"/>
          <w:szCs w:val="20"/>
        </w:rPr>
        <w:t>IBT 71</w:t>
      </w:r>
      <w:r w:rsidRPr="0069545D">
        <w:rPr>
          <w:rFonts w:ascii="Times New Roman" w:eastAsia="微軟正黑體" w:hAnsi="Times New Roman" w:cs="Times New Roman" w:hint="eastAsia"/>
          <w:sz w:val="20"/>
          <w:szCs w:val="20"/>
        </w:rPr>
        <w:t>分以上；</w:t>
      </w:r>
      <w:r w:rsidRPr="0069545D">
        <w:rPr>
          <w:rFonts w:ascii="Times New Roman" w:eastAsia="微軟正黑體" w:hAnsi="Times New Roman" w:cs="Times New Roman"/>
          <w:sz w:val="20"/>
          <w:szCs w:val="20"/>
        </w:rPr>
        <w:t>PBT 527</w:t>
      </w:r>
      <w:r w:rsidRPr="0069545D">
        <w:rPr>
          <w:rFonts w:ascii="Times New Roman" w:eastAsia="微軟正黑體" w:hAnsi="Times New Roman" w:cs="Times New Roman" w:hint="eastAsia"/>
          <w:sz w:val="20"/>
          <w:szCs w:val="20"/>
        </w:rPr>
        <w:t>以上</w:t>
      </w:r>
    </w:p>
    <w:p w:rsidR="0069545D" w:rsidRPr="0069545D" w:rsidRDefault="0069545D" w:rsidP="0069545D">
      <w:pPr>
        <w:spacing w:line="280" w:lineRule="exact"/>
        <w:ind w:left="482"/>
        <w:rPr>
          <w:rFonts w:ascii="Times New Roman" w:eastAsia="微軟正黑體" w:hAnsi="Times New Roman" w:cs="Times New Roman"/>
          <w:sz w:val="20"/>
          <w:szCs w:val="20"/>
        </w:rPr>
      </w:pPr>
      <w:proofErr w:type="gramStart"/>
      <w:r w:rsidRPr="0069545D">
        <w:rPr>
          <w:rFonts w:ascii="Times New Roman" w:eastAsia="微軟正黑體" w:hAnsi="Times New Roman" w:cs="Times New Roman" w:hint="eastAsia"/>
          <w:sz w:val="20"/>
          <w:szCs w:val="20"/>
        </w:rPr>
        <w:t>多益</w:t>
      </w:r>
      <w:proofErr w:type="gramEnd"/>
      <w:r w:rsidRPr="0069545D">
        <w:rPr>
          <w:rFonts w:ascii="Times New Roman" w:eastAsia="微軟正黑體" w:hAnsi="Times New Roman" w:cs="Times New Roman"/>
          <w:sz w:val="20"/>
          <w:szCs w:val="20"/>
        </w:rPr>
        <w:t xml:space="preserve"> (TOEIC)</w:t>
      </w:r>
      <w:r w:rsidRPr="0069545D">
        <w:rPr>
          <w:rFonts w:ascii="Times New Roman" w:eastAsia="微軟正黑體" w:hAnsi="Times New Roman" w:cs="Times New Roman" w:hint="eastAsia"/>
          <w:sz w:val="20"/>
          <w:szCs w:val="20"/>
        </w:rPr>
        <w:t>：</w:t>
      </w:r>
      <w:r w:rsidRPr="0069545D">
        <w:rPr>
          <w:rFonts w:ascii="Times New Roman" w:eastAsia="微軟正黑體" w:hAnsi="Times New Roman" w:cs="Times New Roman"/>
          <w:sz w:val="20"/>
          <w:szCs w:val="20"/>
        </w:rPr>
        <w:t>750</w:t>
      </w:r>
      <w:r w:rsidRPr="0069545D">
        <w:rPr>
          <w:rFonts w:ascii="Times New Roman" w:eastAsia="微軟正黑體" w:hAnsi="Times New Roman" w:cs="Times New Roman" w:hint="eastAsia"/>
          <w:sz w:val="20"/>
          <w:szCs w:val="20"/>
        </w:rPr>
        <w:t>以上</w:t>
      </w:r>
    </w:p>
    <w:p w:rsidR="0069545D" w:rsidRPr="0069545D" w:rsidRDefault="0069545D" w:rsidP="0069545D">
      <w:pPr>
        <w:spacing w:line="280" w:lineRule="exact"/>
        <w:ind w:left="482"/>
        <w:rPr>
          <w:rFonts w:ascii="Times New Roman" w:eastAsia="微軟正黑體" w:hAnsi="Times New Roman" w:cs="Times New Roman"/>
          <w:sz w:val="20"/>
          <w:szCs w:val="20"/>
        </w:rPr>
      </w:pPr>
      <w:r w:rsidRPr="0069545D">
        <w:rPr>
          <w:rFonts w:ascii="Times New Roman" w:eastAsia="微軟正黑體" w:hAnsi="Times New Roman" w:cs="Times New Roman" w:hint="eastAsia"/>
          <w:sz w:val="20"/>
          <w:szCs w:val="20"/>
        </w:rPr>
        <w:t>劍橋大學國際商務英語能力測驗</w:t>
      </w:r>
      <w:r w:rsidRPr="0069545D">
        <w:rPr>
          <w:rFonts w:ascii="Times New Roman" w:eastAsia="微軟正黑體" w:hAnsi="Times New Roman" w:cs="Times New Roman"/>
          <w:sz w:val="20"/>
          <w:szCs w:val="20"/>
        </w:rPr>
        <w:t xml:space="preserve"> (BULATS)</w:t>
      </w:r>
      <w:r w:rsidRPr="0069545D">
        <w:rPr>
          <w:rFonts w:ascii="Times New Roman" w:eastAsia="微軟正黑體" w:hAnsi="Times New Roman" w:cs="Times New Roman" w:hint="eastAsia"/>
          <w:sz w:val="20"/>
          <w:szCs w:val="20"/>
        </w:rPr>
        <w:t>：</w:t>
      </w:r>
      <w:r w:rsidRPr="0069545D">
        <w:rPr>
          <w:rFonts w:ascii="Times New Roman" w:eastAsia="微軟正黑體" w:hAnsi="Times New Roman" w:cs="Times New Roman"/>
          <w:sz w:val="20"/>
          <w:szCs w:val="20"/>
        </w:rPr>
        <w:t>ALTE Level 3</w:t>
      </w:r>
    </w:p>
    <w:p w:rsidR="0069545D" w:rsidRPr="0069545D" w:rsidRDefault="0069545D" w:rsidP="0069545D">
      <w:pPr>
        <w:spacing w:line="280" w:lineRule="exact"/>
        <w:ind w:left="482"/>
        <w:rPr>
          <w:rFonts w:ascii="Times New Roman" w:eastAsia="微軟正黑體" w:hAnsi="Times New Roman" w:cs="Times New Roman"/>
          <w:sz w:val="20"/>
          <w:szCs w:val="20"/>
        </w:rPr>
      </w:pPr>
      <w:r w:rsidRPr="0069545D">
        <w:rPr>
          <w:rFonts w:ascii="Times New Roman" w:eastAsia="微軟正黑體" w:hAnsi="Times New Roman" w:cs="Times New Roman" w:hint="eastAsia"/>
          <w:sz w:val="20"/>
          <w:szCs w:val="20"/>
        </w:rPr>
        <w:t>雅思</w:t>
      </w:r>
      <w:r w:rsidRPr="0069545D">
        <w:rPr>
          <w:rFonts w:ascii="Times New Roman" w:eastAsia="微軟正黑體" w:hAnsi="Times New Roman" w:cs="Times New Roman"/>
          <w:sz w:val="20"/>
          <w:szCs w:val="20"/>
        </w:rPr>
        <w:t xml:space="preserve"> (IELTS)</w:t>
      </w:r>
      <w:r w:rsidRPr="0069545D">
        <w:rPr>
          <w:rFonts w:ascii="Times New Roman" w:eastAsia="微軟正黑體" w:hAnsi="Times New Roman" w:cs="Times New Roman" w:hint="eastAsia"/>
          <w:sz w:val="20"/>
          <w:szCs w:val="20"/>
        </w:rPr>
        <w:t>：</w:t>
      </w:r>
      <w:r w:rsidRPr="0069545D">
        <w:rPr>
          <w:rFonts w:ascii="Times New Roman" w:eastAsia="微軟正黑體" w:hAnsi="Times New Roman" w:cs="Times New Roman"/>
          <w:sz w:val="20"/>
          <w:szCs w:val="20"/>
        </w:rPr>
        <w:t>5.5</w:t>
      </w:r>
    </w:p>
    <w:p w:rsidR="0069545D" w:rsidRPr="0069545D" w:rsidRDefault="0069545D" w:rsidP="0069545D">
      <w:pPr>
        <w:spacing w:line="280" w:lineRule="exact"/>
        <w:ind w:left="482"/>
        <w:rPr>
          <w:rFonts w:ascii="Times New Roman" w:eastAsia="微軟正黑體" w:hAnsi="Times New Roman" w:cs="Times New Roman"/>
          <w:sz w:val="20"/>
          <w:szCs w:val="20"/>
        </w:rPr>
      </w:pPr>
      <w:r w:rsidRPr="0069545D">
        <w:rPr>
          <w:rFonts w:ascii="Times New Roman" w:eastAsia="微軟正黑體" w:hAnsi="Times New Roman" w:cs="Times New Roman"/>
          <w:sz w:val="20"/>
          <w:szCs w:val="20"/>
        </w:rPr>
        <w:t>(</w:t>
      </w:r>
      <w:r w:rsidRPr="0069545D">
        <w:rPr>
          <w:rFonts w:ascii="Times New Roman" w:eastAsia="微軟正黑體" w:hAnsi="Times New Roman" w:cs="Times New Roman" w:hint="eastAsia"/>
          <w:sz w:val="20"/>
          <w:szCs w:val="20"/>
        </w:rPr>
        <w:t>除上列各項測驗外，其他相關之英語能力測驗認定之採納以每年本校國際事務處公布之版本為原則。</w:t>
      </w:r>
      <w:r w:rsidRPr="0069545D">
        <w:rPr>
          <w:rFonts w:ascii="Times New Roman" w:eastAsia="微軟正黑體" w:hAnsi="Times New Roman" w:cs="Times New Roman"/>
          <w:sz w:val="20"/>
          <w:szCs w:val="20"/>
        </w:rPr>
        <w:t>)</w:t>
      </w:r>
    </w:p>
    <w:p w:rsidR="0069545D" w:rsidRPr="0069545D" w:rsidRDefault="0069545D" w:rsidP="0069545D">
      <w:pPr>
        <w:numPr>
          <w:ilvl w:val="0"/>
          <w:numId w:val="5"/>
        </w:numPr>
        <w:spacing w:line="280" w:lineRule="exact"/>
        <w:ind w:left="482"/>
        <w:rPr>
          <w:rFonts w:ascii="Times New Roman" w:eastAsia="微軟正黑體" w:hAnsi="Times New Roman" w:cs="Times New Roman"/>
          <w:sz w:val="20"/>
          <w:szCs w:val="20"/>
        </w:rPr>
      </w:pPr>
      <w:r w:rsidRPr="0069545D">
        <w:rPr>
          <w:rFonts w:ascii="Times New Roman" w:eastAsia="微軟正黑體" w:hAnsi="Times New Roman" w:cs="Times New Roman" w:hint="eastAsia"/>
          <w:sz w:val="20"/>
          <w:szCs w:val="20"/>
        </w:rPr>
        <w:t>通過甄選者尚須繳交：中英文健康檢查報告書正本各一份、副本各兩份</w:t>
      </w:r>
    </w:p>
    <w:p w:rsidR="00016616" w:rsidRPr="0069545D" w:rsidRDefault="0069545D" w:rsidP="0069545D">
      <w:pPr>
        <w:widowControl/>
        <w:numPr>
          <w:ilvl w:val="0"/>
          <w:numId w:val="5"/>
        </w:numPr>
        <w:spacing w:line="280" w:lineRule="exact"/>
        <w:ind w:left="482"/>
      </w:pPr>
      <w:r w:rsidRPr="0069545D">
        <w:rPr>
          <w:rFonts w:ascii="Times New Roman" w:eastAsia="微軟正黑體" w:hAnsi="Times New Roman" w:cs="Times New Roman" w:hint="eastAsia"/>
          <w:sz w:val="20"/>
          <w:szCs w:val="20"/>
        </w:rPr>
        <w:t>申請者除繳交本辦法第七條規定須提出之文件外，尚可提出其他有助於審查之資料</w:t>
      </w:r>
      <w:r w:rsidRPr="0069545D">
        <w:rPr>
          <w:rFonts w:ascii="Times New Roman" w:eastAsia="微軟正黑體" w:hAnsi="Times New Roman" w:cs="Times New Roman"/>
          <w:sz w:val="20"/>
          <w:szCs w:val="20"/>
        </w:rPr>
        <w:t>(</w:t>
      </w:r>
      <w:r w:rsidRPr="0069545D">
        <w:rPr>
          <w:rFonts w:ascii="Times New Roman" w:eastAsia="微軟正黑體" w:hAnsi="Times New Roman" w:cs="Times New Roman" w:hint="eastAsia"/>
          <w:sz w:val="20"/>
          <w:szCs w:val="20"/>
        </w:rPr>
        <w:t>一式三份</w:t>
      </w:r>
      <w:r w:rsidRPr="0069545D">
        <w:rPr>
          <w:rFonts w:ascii="Times New Roman" w:eastAsia="微軟正黑體" w:hAnsi="Times New Roman" w:cs="Times New Roman"/>
          <w:sz w:val="20"/>
          <w:szCs w:val="20"/>
        </w:rPr>
        <w:t>)</w:t>
      </w:r>
      <w:r w:rsidRPr="0069545D">
        <w:rPr>
          <w:rFonts w:ascii="Times New Roman" w:eastAsia="微軟正黑體" w:hAnsi="Times New Roman" w:cs="Times New Roman" w:hint="eastAsia"/>
          <w:sz w:val="20"/>
          <w:szCs w:val="20"/>
        </w:rPr>
        <w:t>，如其他英文能力證明或社團活動等相關證明。</w:t>
      </w:r>
    </w:p>
    <w:sectPr w:rsidR="00016616" w:rsidRPr="0069545D" w:rsidSect="0069545D">
      <w:footerReference w:type="default" r:id="rId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49096"/>
      <w:docPartObj>
        <w:docPartGallery w:val="Page Numbers (Bottom of Page)"/>
        <w:docPartUnique/>
      </w:docPartObj>
    </w:sdtPr>
    <w:sdtEndPr/>
    <w:sdtContent>
      <w:p w:rsidR="00E77D59" w:rsidRPr="00581F97" w:rsidRDefault="0069545D" w:rsidP="00581F97">
        <w:pPr>
          <w:pStyle w:val="a3"/>
          <w:jc w:val="center"/>
          <w:rPr>
            <w:sz w:val="24"/>
            <w:szCs w:val="24"/>
          </w:rPr>
        </w:pPr>
        <w:r>
          <w:fldChar w:fldCharType="begin"/>
        </w:r>
        <w:r>
          <w:instrText>PAGE   \* MERGEFORMAT</w:instrText>
        </w:r>
        <w:r>
          <w:fldChar w:fldCharType="separate"/>
        </w:r>
        <w:r w:rsidRPr="0069545D">
          <w:rPr>
            <w:noProof/>
            <w:lang w:val="zh-TW"/>
          </w:rPr>
          <w:t>1</w:t>
        </w:r>
        <w:r>
          <w:rPr>
            <w:noProof/>
            <w:lang w:val="zh-TW"/>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D241D"/>
    <w:multiLevelType w:val="hybridMultilevel"/>
    <w:tmpl w:val="8A404914"/>
    <w:lvl w:ilvl="0" w:tplc="919CB49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EC8302B"/>
    <w:multiLevelType w:val="hybridMultilevel"/>
    <w:tmpl w:val="25E4EC68"/>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1720627C"/>
    <w:multiLevelType w:val="hybridMultilevel"/>
    <w:tmpl w:val="25E4EC68"/>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279B0F14"/>
    <w:multiLevelType w:val="hybridMultilevel"/>
    <w:tmpl w:val="9EC218F6"/>
    <w:lvl w:ilvl="0" w:tplc="BB1E245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nsid w:val="3410031B"/>
    <w:multiLevelType w:val="hybridMultilevel"/>
    <w:tmpl w:val="82824F64"/>
    <w:lvl w:ilvl="0" w:tplc="03844698">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8136FFF"/>
    <w:multiLevelType w:val="hybridMultilevel"/>
    <w:tmpl w:val="E89C4354"/>
    <w:lvl w:ilvl="0" w:tplc="919CB49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A8E1A3D"/>
    <w:multiLevelType w:val="hybridMultilevel"/>
    <w:tmpl w:val="25E4EC68"/>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nsid w:val="4F7D3D7C"/>
    <w:multiLevelType w:val="hybridMultilevel"/>
    <w:tmpl w:val="DA2A15CA"/>
    <w:lvl w:ilvl="0" w:tplc="4E4E83A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05B7E33"/>
    <w:multiLevelType w:val="hybridMultilevel"/>
    <w:tmpl w:val="95B49E92"/>
    <w:lvl w:ilvl="0" w:tplc="CAE40D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3703086"/>
    <w:multiLevelType w:val="hybridMultilevel"/>
    <w:tmpl w:val="82824F64"/>
    <w:lvl w:ilvl="0" w:tplc="03844698">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4"/>
  </w:num>
  <w:num w:numId="5">
    <w:abstractNumId w:val="8"/>
  </w:num>
  <w:num w:numId="6">
    <w:abstractNumId w:val="5"/>
  </w:num>
  <w:num w:numId="7">
    <w:abstractNumId w:val="7"/>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45D"/>
    <w:rsid w:val="00016616"/>
    <w:rsid w:val="006954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69545D"/>
    <w:pPr>
      <w:tabs>
        <w:tab w:val="center" w:pos="4153"/>
        <w:tab w:val="right" w:pos="8306"/>
      </w:tabs>
      <w:snapToGrid w:val="0"/>
    </w:pPr>
    <w:rPr>
      <w:sz w:val="20"/>
      <w:szCs w:val="20"/>
    </w:rPr>
  </w:style>
  <w:style w:type="character" w:customStyle="1" w:styleId="a4">
    <w:name w:val="頁尾 字元"/>
    <w:basedOn w:val="a0"/>
    <w:link w:val="a3"/>
    <w:uiPriority w:val="99"/>
    <w:semiHidden/>
    <w:rsid w:val="0069545D"/>
    <w:rPr>
      <w:sz w:val="20"/>
      <w:szCs w:val="20"/>
    </w:rPr>
  </w:style>
  <w:style w:type="table" w:customStyle="1" w:styleId="9">
    <w:name w:val="表格格線9"/>
    <w:basedOn w:val="a1"/>
    <w:next w:val="a5"/>
    <w:uiPriority w:val="59"/>
    <w:rsid w:val="00695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695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69545D"/>
    <w:pPr>
      <w:tabs>
        <w:tab w:val="center" w:pos="4153"/>
        <w:tab w:val="right" w:pos="8306"/>
      </w:tabs>
      <w:snapToGrid w:val="0"/>
    </w:pPr>
    <w:rPr>
      <w:sz w:val="20"/>
      <w:szCs w:val="20"/>
    </w:rPr>
  </w:style>
  <w:style w:type="character" w:customStyle="1" w:styleId="a4">
    <w:name w:val="頁尾 字元"/>
    <w:basedOn w:val="a0"/>
    <w:link w:val="a3"/>
    <w:uiPriority w:val="99"/>
    <w:semiHidden/>
    <w:rsid w:val="0069545D"/>
    <w:rPr>
      <w:sz w:val="20"/>
      <w:szCs w:val="20"/>
    </w:rPr>
  </w:style>
  <w:style w:type="table" w:customStyle="1" w:styleId="9">
    <w:name w:val="表格格線9"/>
    <w:basedOn w:val="a1"/>
    <w:next w:val="a5"/>
    <w:uiPriority w:val="59"/>
    <w:rsid w:val="00695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695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ntusw</dc:creator>
  <cp:lastModifiedBy>ntusw</cp:lastModifiedBy>
  <cp:revision>1</cp:revision>
  <dcterms:created xsi:type="dcterms:W3CDTF">2016-06-27T08:17:00Z</dcterms:created>
  <dcterms:modified xsi:type="dcterms:W3CDTF">2016-06-27T08:19:00Z</dcterms:modified>
</cp:coreProperties>
</file>