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35" w:rsidRPr="00632B20" w:rsidRDefault="008A5935" w:rsidP="006B24C6">
      <w:pPr>
        <w:keepNext/>
        <w:snapToGrid w:val="0"/>
        <w:spacing w:line="300" w:lineRule="atLeast"/>
        <w:jc w:val="center"/>
        <w:outlineLvl w:val="1"/>
        <w:rPr>
          <w:rFonts w:ascii="微軟正黑體" w:eastAsia="微軟正黑體" w:hAnsi="微軟正黑體"/>
          <w:b/>
          <w:bCs/>
          <w:kern w:val="0"/>
          <w:sz w:val="28"/>
          <w:szCs w:val="28"/>
        </w:rPr>
      </w:pPr>
      <w:r w:rsidRPr="00632B20">
        <w:rPr>
          <w:rFonts w:ascii="微軟正黑體" w:eastAsia="微軟正黑體" w:hAnsi="微軟正黑體" w:hint="eastAsia"/>
          <w:b/>
          <w:bCs/>
          <w:kern w:val="0"/>
          <w:sz w:val="28"/>
          <w:szCs w:val="28"/>
        </w:rPr>
        <w:t>國立臺灣大學社會工作學系碩士班入學及學位考試辦法</w:t>
      </w:r>
    </w:p>
    <w:p w:rsidR="008A5935" w:rsidRPr="00126748" w:rsidRDefault="008A5935" w:rsidP="008A5935">
      <w:pPr>
        <w:widowControl/>
        <w:adjustRightInd w:val="0"/>
        <w:spacing w:line="280" w:lineRule="exact"/>
        <w:jc w:val="right"/>
        <w:rPr>
          <w:rFonts w:ascii="微軟正黑體" w:eastAsia="微軟正黑體" w:hAnsi="微軟正黑體" w:cs="新細明體"/>
          <w:kern w:val="0"/>
          <w:sz w:val="18"/>
          <w:szCs w:val="18"/>
        </w:rPr>
      </w:pPr>
      <w:r w:rsidRPr="00126748">
        <w:rPr>
          <w:rFonts w:ascii="微軟正黑體" w:eastAsia="微軟正黑體" w:hAnsi="微軟正黑體" w:cs="新細明體" w:hint="eastAsia"/>
          <w:kern w:val="0"/>
          <w:sz w:val="20"/>
          <w:szCs w:val="20"/>
        </w:rPr>
        <w:t xml:space="preserve">　</w:t>
      </w:r>
      <w:r w:rsidRPr="00126748">
        <w:rPr>
          <w:rFonts w:ascii="微軟正黑體" w:eastAsia="微軟正黑體" w:hAnsi="微軟正黑體" w:cs="新細明體" w:hint="eastAsia"/>
          <w:kern w:val="0"/>
          <w:sz w:val="18"/>
          <w:szCs w:val="18"/>
        </w:rPr>
        <w:t>91年11月21日系</w:t>
      </w:r>
      <w:proofErr w:type="gramStart"/>
      <w:r w:rsidRPr="00126748">
        <w:rPr>
          <w:rFonts w:ascii="微軟正黑體" w:eastAsia="微軟正黑體" w:hAnsi="微軟正黑體" w:cs="新細明體" w:hint="eastAsia"/>
          <w:kern w:val="0"/>
          <w:sz w:val="18"/>
          <w:szCs w:val="18"/>
        </w:rPr>
        <w:t>務</w:t>
      </w:r>
      <w:proofErr w:type="gramEnd"/>
      <w:r w:rsidRPr="00126748">
        <w:rPr>
          <w:rFonts w:ascii="微軟正黑體" w:eastAsia="微軟正黑體" w:hAnsi="微軟正黑體" w:cs="新細明體" w:hint="eastAsia"/>
          <w:kern w:val="0"/>
          <w:sz w:val="18"/>
          <w:szCs w:val="18"/>
        </w:rPr>
        <w:t>會議通過</w:t>
      </w:r>
    </w:p>
    <w:p w:rsidR="008A5935" w:rsidRPr="00126748" w:rsidRDefault="008A5935" w:rsidP="008A5935">
      <w:pPr>
        <w:widowControl/>
        <w:adjustRightInd w:val="0"/>
        <w:spacing w:line="280" w:lineRule="exact"/>
        <w:jc w:val="right"/>
        <w:rPr>
          <w:rFonts w:ascii="微軟正黑體" w:eastAsia="微軟正黑體" w:hAnsi="微軟正黑體" w:cs="新細明體"/>
          <w:kern w:val="0"/>
          <w:sz w:val="18"/>
          <w:szCs w:val="18"/>
        </w:rPr>
      </w:pPr>
      <w:r w:rsidRPr="00126748">
        <w:rPr>
          <w:rFonts w:ascii="微軟正黑體" w:eastAsia="微軟正黑體" w:hAnsi="微軟正黑體" w:cs="新細明體" w:hint="eastAsia"/>
          <w:kern w:val="0"/>
          <w:sz w:val="18"/>
          <w:szCs w:val="18"/>
        </w:rPr>
        <w:t>94年09月30日系</w:t>
      </w:r>
      <w:proofErr w:type="gramStart"/>
      <w:r w:rsidRPr="00126748">
        <w:rPr>
          <w:rFonts w:ascii="微軟正黑體" w:eastAsia="微軟正黑體" w:hAnsi="微軟正黑體" w:cs="新細明體" w:hint="eastAsia"/>
          <w:kern w:val="0"/>
          <w:sz w:val="18"/>
          <w:szCs w:val="18"/>
        </w:rPr>
        <w:t>務</w:t>
      </w:r>
      <w:proofErr w:type="gramEnd"/>
      <w:r w:rsidRPr="00126748">
        <w:rPr>
          <w:rFonts w:ascii="微軟正黑體" w:eastAsia="微軟正黑體" w:hAnsi="微軟正黑體" w:cs="新細明體" w:hint="eastAsia"/>
          <w:kern w:val="0"/>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cs="新細明體"/>
          <w:kern w:val="0"/>
          <w:sz w:val="18"/>
          <w:szCs w:val="18"/>
        </w:rPr>
      </w:pPr>
      <w:r w:rsidRPr="00126748">
        <w:rPr>
          <w:rFonts w:ascii="微軟正黑體" w:eastAsia="微軟正黑體" w:hAnsi="微軟正黑體" w:cs="新細明體" w:hint="eastAsia"/>
          <w:kern w:val="0"/>
          <w:sz w:val="18"/>
          <w:szCs w:val="18"/>
        </w:rPr>
        <w:t>95年01月06日系</w:t>
      </w:r>
      <w:proofErr w:type="gramStart"/>
      <w:r w:rsidRPr="00126748">
        <w:rPr>
          <w:rFonts w:ascii="微軟正黑體" w:eastAsia="微軟正黑體" w:hAnsi="微軟正黑體" w:cs="新細明體" w:hint="eastAsia"/>
          <w:kern w:val="0"/>
          <w:sz w:val="18"/>
          <w:szCs w:val="18"/>
        </w:rPr>
        <w:t>務</w:t>
      </w:r>
      <w:proofErr w:type="gramEnd"/>
      <w:r w:rsidRPr="00126748">
        <w:rPr>
          <w:rFonts w:ascii="微軟正黑體" w:eastAsia="微軟正黑體" w:hAnsi="微軟正黑體" w:cs="新細明體" w:hint="eastAsia"/>
          <w:kern w:val="0"/>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cs="新細明體"/>
          <w:kern w:val="0"/>
          <w:sz w:val="18"/>
          <w:szCs w:val="18"/>
        </w:rPr>
      </w:pPr>
      <w:r w:rsidRPr="00126748">
        <w:rPr>
          <w:rFonts w:ascii="微軟正黑體" w:eastAsia="微軟正黑體" w:hAnsi="微軟正黑體" w:cs="新細明體" w:hint="eastAsia"/>
          <w:kern w:val="0"/>
          <w:sz w:val="18"/>
          <w:szCs w:val="18"/>
        </w:rPr>
        <w:t>95年06月16日系</w:t>
      </w:r>
      <w:proofErr w:type="gramStart"/>
      <w:r w:rsidRPr="00126748">
        <w:rPr>
          <w:rFonts w:ascii="微軟正黑體" w:eastAsia="微軟正黑體" w:hAnsi="微軟正黑體" w:cs="新細明體" w:hint="eastAsia"/>
          <w:kern w:val="0"/>
          <w:sz w:val="18"/>
          <w:szCs w:val="18"/>
        </w:rPr>
        <w:t>務</w:t>
      </w:r>
      <w:proofErr w:type="gramEnd"/>
      <w:r w:rsidRPr="00126748">
        <w:rPr>
          <w:rFonts w:ascii="微軟正黑體" w:eastAsia="微軟正黑體" w:hAnsi="微軟正黑體" w:cs="新細明體" w:hint="eastAsia"/>
          <w:kern w:val="0"/>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cs="新細明體"/>
          <w:kern w:val="0"/>
          <w:sz w:val="18"/>
          <w:szCs w:val="18"/>
        </w:rPr>
      </w:pPr>
      <w:r w:rsidRPr="00126748">
        <w:rPr>
          <w:rFonts w:ascii="微軟正黑體" w:eastAsia="微軟正黑體" w:hAnsi="微軟正黑體" w:cs="新細明體" w:hint="eastAsia"/>
          <w:kern w:val="0"/>
          <w:sz w:val="18"/>
          <w:szCs w:val="18"/>
        </w:rPr>
        <w:t>96年06月15日</w:t>
      </w:r>
      <w:bookmarkStart w:id="0" w:name="OLE_LINK5"/>
      <w:r w:rsidRPr="00126748">
        <w:rPr>
          <w:rFonts w:ascii="微軟正黑體" w:eastAsia="微軟正黑體" w:hAnsi="微軟正黑體" w:cs="新細明體" w:hint="eastAsia"/>
          <w:kern w:val="0"/>
          <w:sz w:val="18"/>
          <w:szCs w:val="18"/>
        </w:rPr>
        <w:t>系</w:t>
      </w:r>
      <w:proofErr w:type="gramStart"/>
      <w:r w:rsidRPr="00126748">
        <w:rPr>
          <w:rFonts w:ascii="微軟正黑體" w:eastAsia="微軟正黑體" w:hAnsi="微軟正黑體" w:cs="新細明體" w:hint="eastAsia"/>
          <w:kern w:val="0"/>
          <w:sz w:val="18"/>
          <w:szCs w:val="18"/>
        </w:rPr>
        <w:t>務</w:t>
      </w:r>
      <w:proofErr w:type="gramEnd"/>
      <w:r w:rsidRPr="00126748">
        <w:rPr>
          <w:rFonts w:ascii="微軟正黑體" w:eastAsia="微軟正黑體" w:hAnsi="微軟正黑體" w:cs="新細明體" w:hint="eastAsia"/>
          <w:kern w:val="0"/>
          <w:sz w:val="18"/>
          <w:szCs w:val="18"/>
        </w:rPr>
        <w:t>會議修正通過</w:t>
      </w:r>
      <w:bookmarkEnd w:id="0"/>
    </w:p>
    <w:p w:rsidR="008A5935" w:rsidRPr="00126748" w:rsidRDefault="008A5935" w:rsidP="008A5935">
      <w:pPr>
        <w:widowControl/>
        <w:adjustRightInd w:val="0"/>
        <w:spacing w:line="280" w:lineRule="exact"/>
        <w:jc w:val="right"/>
        <w:rPr>
          <w:rFonts w:ascii="微軟正黑體" w:eastAsia="微軟正黑體" w:hAnsi="微軟正黑體" w:cs="新細明體"/>
          <w:kern w:val="0"/>
          <w:sz w:val="18"/>
          <w:szCs w:val="18"/>
        </w:rPr>
      </w:pPr>
      <w:r w:rsidRPr="00126748">
        <w:rPr>
          <w:rFonts w:ascii="微軟正黑體" w:eastAsia="微軟正黑體" w:hAnsi="微軟正黑體" w:cs="新細明體" w:hint="eastAsia"/>
          <w:kern w:val="0"/>
          <w:sz w:val="18"/>
          <w:szCs w:val="18"/>
        </w:rPr>
        <w:t>98年10月09日系</w:t>
      </w:r>
      <w:proofErr w:type="gramStart"/>
      <w:r w:rsidRPr="00126748">
        <w:rPr>
          <w:rFonts w:ascii="微軟正黑體" w:eastAsia="微軟正黑體" w:hAnsi="微軟正黑體" w:cs="新細明體" w:hint="eastAsia"/>
          <w:kern w:val="0"/>
          <w:sz w:val="18"/>
          <w:szCs w:val="18"/>
        </w:rPr>
        <w:t>務</w:t>
      </w:r>
      <w:proofErr w:type="gramEnd"/>
      <w:r w:rsidRPr="00126748">
        <w:rPr>
          <w:rFonts w:ascii="微軟正黑體" w:eastAsia="微軟正黑體" w:hAnsi="微軟正黑體" w:cs="新細明體" w:hint="eastAsia"/>
          <w:kern w:val="0"/>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cs="新細明體"/>
          <w:kern w:val="0"/>
          <w:sz w:val="18"/>
          <w:szCs w:val="18"/>
        </w:rPr>
      </w:pPr>
      <w:r w:rsidRPr="00126748">
        <w:rPr>
          <w:rFonts w:ascii="微軟正黑體" w:eastAsia="微軟正黑體" w:hAnsi="微軟正黑體" w:cs="新細明體" w:hint="eastAsia"/>
          <w:kern w:val="0"/>
          <w:sz w:val="18"/>
          <w:szCs w:val="18"/>
        </w:rPr>
        <w:t>99年04月16日系</w:t>
      </w:r>
      <w:proofErr w:type="gramStart"/>
      <w:r w:rsidRPr="00126748">
        <w:rPr>
          <w:rFonts w:ascii="微軟正黑體" w:eastAsia="微軟正黑體" w:hAnsi="微軟正黑體" w:cs="新細明體" w:hint="eastAsia"/>
          <w:kern w:val="0"/>
          <w:sz w:val="18"/>
          <w:szCs w:val="18"/>
        </w:rPr>
        <w:t>務</w:t>
      </w:r>
      <w:proofErr w:type="gramEnd"/>
      <w:r w:rsidRPr="00126748">
        <w:rPr>
          <w:rFonts w:ascii="微軟正黑體" w:eastAsia="微軟正黑體" w:hAnsi="微軟正黑體" w:cs="新細明體" w:hint="eastAsia"/>
          <w:kern w:val="0"/>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sz w:val="18"/>
          <w:szCs w:val="18"/>
        </w:rPr>
      </w:pPr>
      <w:r w:rsidRPr="00126748">
        <w:rPr>
          <w:rFonts w:ascii="微軟正黑體" w:eastAsia="微軟正黑體" w:hAnsi="微軟正黑體" w:hint="eastAsia"/>
          <w:sz w:val="18"/>
          <w:szCs w:val="18"/>
        </w:rPr>
        <w:t>100年10月21日系</w:t>
      </w:r>
      <w:proofErr w:type="gramStart"/>
      <w:r w:rsidRPr="00126748">
        <w:rPr>
          <w:rFonts w:ascii="微軟正黑體" w:eastAsia="微軟正黑體" w:hAnsi="微軟正黑體" w:hint="eastAsia"/>
          <w:sz w:val="18"/>
          <w:szCs w:val="18"/>
        </w:rPr>
        <w:t>務</w:t>
      </w:r>
      <w:proofErr w:type="gramEnd"/>
      <w:r w:rsidRPr="00126748">
        <w:rPr>
          <w:rFonts w:ascii="微軟正黑體" w:eastAsia="微軟正黑體" w:hAnsi="微軟正黑體" w:hint="eastAsia"/>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sz w:val="18"/>
          <w:szCs w:val="18"/>
        </w:rPr>
      </w:pPr>
      <w:r w:rsidRPr="00126748">
        <w:rPr>
          <w:rFonts w:ascii="微軟正黑體" w:eastAsia="微軟正黑體" w:hAnsi="微軟正黑體" w:hint="eastAsia"/>
          <w:sz w:val="18"/>
          <w:szCs w:val="18"/>
        </w:rPr>
        <w:t>103年3月28日系</w:t>
      </w:r>
      <w:proofErr w:type="gramStart"/>
      <w:r w:rsidRPr="00126748">
        <w:rPr>
          <w:rFonts w:ascii="微軟正黑體" w:eastAsia="微軟正黑體" w:hAnsi="微軟正黑體" w:hint="eastAsia"/>
          <w:sz w:val="18"/>
          <w:szCs w:val="18"/>
        </w:rPr>
        <w:t>務</w:t>
      </w:r>
      <w:proofErr w:type="gramEnd"/>
      <w:r w:rsidRPr="00126748">
        <w:rPr>
          <w:rFonts w:ascii="微軟正黑體" w:eastAsia="微軟正黑體" w:hAnsi="微軟正黑體" w:hint="eastAsia"/>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sz w:val="18"/>
          <w:szCs w:val="18"/>
        </w:rPr>
      </w:pPr>
      <w:r w:rsidRPr="00126748">
        <w:rPr>
          <w:rFonts w:ascii="微軟正黑體" w:eastAsia="微軟正黑體" w:hAnsi="微軟正黑體" w:hint="eastAsia"/>
          <w:sz w:val="18"/>
          <w:szCs w:val="18"/>
        </w:rPr>
        <w:t>105年1月15日系</w:t>
      </w:r>
      <w:proofErr w:type="gramStart"/>
      <w:r w:rsidRPr="00126748">
        <w:rPr>
          <w:rFonts w:ascii="微軟正黑體" w:eastAsia="微軟正黑體" w:hAnsi="微軟正黑體" w:hint="eastAsia"/>
          <w:sz w:val="18"/>
          <w:szCs w:val="18"/>
        </w:rPr>
        <w:t>務</w:t>
      </w:r>
      <w:proofErr w:type="gramEnd"/>
      <w:r w:rsidRPr="00126748">
        <w:rPr>
          <w:rFonts w:ascii="微軟正黑體" w:eastAsia="微軟正黑體" w:hAnsi="微軟正黑體" w:hint="eastAsia"/>
          <w:sz w:val="18"/>
          <w:szCs w:val="18"/>
        </w:rPr>
        <w:t>會議修正通過</w:t>
      </w:r>
    </w:p>
    <w:p w:rsidR="008A5935" w:rsidRDefault="008A5935" w:rsidP="008A5935">
      <w:pPr>
        <w:widowControl/>
        <w:adjustRightInd w:val="0"/>
        <w:spacing w:line="280" w:lineRule="exact"/>
        <w:jc w:val="right"/>
        <w:rPr>
          <w:rFonts w:ascii="微軟正黑體" w:eastAsia="微軟正黑體" w:hAnsi="微軟正黑體"/>
          <w:sz w:val="18"/>
          <w:szCs w:val="18"/>
        </w:rPr>
      </w:pPr>
      <w:r w:rsidRPr="00126748">
        <w:rPr>
          <w:rFonts w:ascii="微軟正黑體" w:eastAsia="微軟正黑體" w:hAnsi="微軟正黑體" w:hint="eastAsia"/>
          <w:sz w:val="18"/>
          <w:szCs w:val="21"/>
        </w:rPr>
        <w:t>106年3月24日</w:t>
      </w:r>
      <w:r w:rsidRPr="00126748">
        <w:rPr>
          <w:rFonts w:ascii="微軟正黑體" w:eastAsia="微軟正黑體" w:hAnsi="微軟正黑體" w:hint="eastAsia"/>
          <w:sz w:val="18"/>
          <w:szCs w:val="18"/>
        </w:rPr>
        <w:t>系</w:t>
      </w:r>
      <w:proofErr w:type="gramStart"/>
      <w:r w:rsidRPr="00126748">
        <w:rPr>
          <w:rFonts w:ascii="微軟正黑體" w:eastAsia="微軟正黑體" w:hAnsi="微軟正黑體" w:hint="eastAsia"/>
          <w:sz w:val="18"/>
          <w:szCs w:val="18"/>
        </w:rPr>
        <w:t>務</w:t>
      </w:r>
      <w:proofErr w:type="gramEnd"/>
      <w:r w:rsidRPr="00126748">
        <w:rPr>
          <w:rFonts w:ascii="微軟正黑體" w:eastAsia="微軟正黑體" w:hAnsi="微軟正黑體" w:hint="eastAsia"/>
          <w:sz w:val="18"/>
          <w:szCs w:val="18"/>
        </w:rPr>
        <w:t>會議修正通過</w:t>
      </w:r>
    </w:p>
    <w:p w:rsidR="008A5935" w:rsidRPr="00126748" w:rsidRDefault="008A5935" w:rsidP="008A5935">
      <w:pPr>
        <w:widowControl/>
        <w:adjustRightInd w:val="0"/>
        <w:spacing w:line="280" w:lineRule="exact"/>
        <w:jc w:val="right"/>
        <w:rPr>
          <w:rFonts w:ascii="微軟正黑體" w:eastAsia="微軟正黑體" w:hAnsi="微軟正黑體"/>
          <w:sz w:val="18"/>
          <w:szCs w:val="21"/>
        </w:rPr>
      </w:pPr>
      <w:r>
        <w:rPr>
          <w:rFonts w:ascii="微軟正黑體" w:eastAsia="微軟正黑體" w:hAnsi="微軟正黑體" w:hint="eastAsia"/>
          <w:sz w:val="18"/>
          <w:szCs w:val="18"/>
        </w:rPr>
        <w:t>106</w:t>
      </w:r>
      <w:r>
        <w:rPr>
          <w:rFonts w:ascii="微軟正黑體" w:eastAsia="微軟正黑體" w:hAnsi="微軟正黑體" w:hint="eastAsia"/>
          <w:sz w:val="18"/>
          <w:szCs w:val="21"/>
        </w:rPr>
        <w:t>年6</w:t>
      </w:r>
      <w:r w:rsidRPr="00126748">
        <w:rPr>
          <w:rFonts w:ascii="微軟正黑體" w:eastAsia="微軟正黑體" w:hAnsi="微軟正黑體" w:hint="eastAsia"/>
          <w:sz w:val="18"/>
          <w:szCs w:val="21"/>
        </w:rPr>
        <w:t>月</w:t>
      </w:r>
      <w:r>
        <w:rPr>
          <w:rFonts w:ascii="微軟正黑體" w:eastAsia="微軟正黑體" w:hAnsi="微軟正黑體" w:hint="eastAsia"/>
          <w:sz w:val="18"/>
          <w:szCs w:val="21"/>
        </w:rPr>
        <w:t>23</w:t>
      </w:r>
      <w:r w:rsidRPr="00126748">
        <w:rPr>
          <w:rFonts w:ascii="微軟正黑體" w:eastAsia="微軟正黑體" w:hAnsi="微軟正黑體" w:hint="eastAsia"/>
          <w:sz w:val="18"/>
          <w:szCs w:val="21"/>
        </w:rPr>
        <w:t>日</w:t>
      </w:r>
      <w:r w:rsidRPr="00126748">
        <w:rPr>
          <w:rFonts w:ascii="微軟正黑體" w:eastAsia="微軟正黑體" w:hAnsi="微軟正黑體" w:hint="eastAsia"/>
          <w:sz w:val="18"/>
          <w:szCs w:val="18"/>
        </w:rPr>
        <w:t>系</w:t>
      </w:r>
      <w:proofErr w:type="gramStart"/>
      <w:r w:rsidRPr="00126748">
        <w:rPr>
          <w:rFonts w:ascii="微軟正黑體" w:eastAsia="微軟正黑體" w:hAnsi="微軟正黑體" w:hint="eastAsia"/>
          <w:sz w:val="18"/>
          <w:szCs w:val="18"/>
        </w:rPr>
        <w:t>務</w:t>
      </w:r>
      <w:proofErr w:type="gramEnd"/>
      <w:r w:rsidRPr="00126748">
        <w:rPr>
          <w:rFonts w:ascii="微軟正黑體" w:eastAsia="微軟正黑體" w:hAnsi="微軟正黑體" w:hint="eastAsia"/>
          <w:sz w:val="18"/>
          <w:szCs w:val="18"/>
        </w:rPr>
        <w:t>會議修正通過</w:t>
      </w:r>
    </w:p>
    <w:p w:rsidR="008A5935" w:rsidRPr="00126748" w:rsidRDefault="008A5935" w:rsidP="008A5935">
      <w:pPr>
        <w:widowControl/>
        <w:adjustRightInd w:val="0"/>
        <w:spacing w:line="360" w:lineRule="exact"/>
        <w:jc w:val="both"/>
        <w:rPr>
          <w:rFonts w:ascii="微軟正黑體" w:eastAsia="微軟正黑體" w:hAnsi="微軟正黑體" w:cs="新細明體"/>
          <w:b/>
          <w:kern w:val="0"/>
          <w:sz w:val="22"/>
          <w:szCs w:val="22"/>
        </w:rPr>
      </w:pPr>
      <w:r w:rsidRPr="00126748">
        <w:rPr>
          <w:rFonts w:ascii="微軟正黑體" w:eastAsia="微軟正黑體" w:hAnsi="微軟正黑體" w:cs="新細明體" w:hint="eastAsia"/>
          <w:b/>
          <w:kern w:val="0"/>
          <w:sz w:val="22"/>
          <w:szCs w:val="22"/>
        </w:rPr>
        <w:t>第一章</w:t>
      </w:r>
      <w:r w:rsidRPr="00126748">
        <w:rPr>
          <w:rFonts w:ascii="微軟正黑體" w:eastAsia="微軟正黑體" w:hAnsi="微軟正黑體" w:cs="細明體" w:hint="eastAsia"/>
          <w:b/>
          <w:kern w:val="0"/>
          <w:sz w:val="22"/>
          <w:szCs w:val="22"/>
        </w:rPr>
        <w:t xml:space="preserve">　</w:t>
      </w:r>
      <w:r w:rsidRPr="00126748">
        <w:rPr>
          <w:rFonts w:ascii="微軟正黑體" w:eastAsia="微軟正黑體" w:hAnsi="微軟正黑體" w:cs="新細明體" w:hint="eastAsia"/>
          <w:b/>
          <w:kern w:val="0"/>
          <w:sz w:val="22"/>
          <w:szCs w:val="22"/>
        </w:rPr>
        <w:t>入學</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第一條(入學資格)</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凡經本校研究所考試入學錄取之一般研究生、甄試生及在職研究生，或經申請甄選錄取之外籍研究生，得入本系修讀碩士學位。</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第二條(入學考試</w:t>
      </w:r>
      <w:proofErr w:type="gramStart"/>
      <w:r w:rsidRPr="00126748">
        <w:rPr>
          <w:rFonts w:ascii="微軟正黑體" w:eastAsia="微軟正黑體" w:hAnsi="微軟正黑體" w:cs="新細明體" w:hint="eastAsia"/>
          <w:kern w:val="0"/>
          <w:sz w:val="22"/>
          <w:szCs w:val="22"/>
        </w:rPr>
        <w:t>）</w:t>
      </w:r>
      <w:proofErr w:type="gramEnd"/>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入學考試科目為社會工作研究方法(包括社會統計)、社會工作(包括社會個案工作、社會團體工作、社區組織與社區發展、人類行為社會環境)、社會政策(包括社會政策、社會行政、社會福利)。</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第三條(考試委員)</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筆試委員由本系招生委員會依專長聘請本系專任教師擔任之。每一科目至少二人。口試委員由本系招生委員會聘請本系專任教師三至五人擔任之。</w:t>
      </w:r>
    </w:p>
    <w:p w:rsidR="008A5935" w:rsidRPr="00126748" w:rsidRDefault="008A5935" w:rsidP="008A5935">
      <w:pPr>
        <w:widowControl/>
        <w:adjustRightInd w:val="0"/>
        <w:spacing w:line="360" w:lineRule="exact"/>
        <w:ind w:left="958" w:hanging="958"/>
        <w:jc w:val="both"/>
        <w:rPr>
          <w:rFonts w:ascii="微軟正黑體" w:eastAsia="微軟正黑體" w:hAnsi="微軟正黑體" w:cs="新細明體"/>
          <w:kern w:val="0"/>
          <w:sz w:val="22"/>
          <w:szCs w:val="22"/>
        </w:rPr>
      </w:pPr>
    </w:p>
    <w:p w:rsidR="008A5935" w:rsidRPr="00126748" w:rsidRDefault="008A5935" w:rsidP="008A5935">
      <w:pPr>
        <w:widowControl/>
        <w:adjustRightInd w:val="0"/>
        <w:spacing w:line="360" w:lineRule="exact"/>
        <w:ind w:left="958" w:hanging="958"/>
        <w:jc w:val="both"/>
        <w:rPr>
          <w:rFonts w:ascii="微軟正黑體" w:eastAsia="微軟正黑體" w:hAnsi="微軟正黑體" w:cs="新細明體"/>
          <w:b/>
          <w:kern w:val="0"/>
          <w:sz w:val="22"/>
          <w:szCs w:val="22"/>
        </w:rPr>
      </w:pPr>
      <w:r w:rsidRPr="00126748">
        <w:rPr>
          <w:rFonts w:ascii="微軟正黑體" w:eastAsia="微軟正黑體" w:hAnsi="微軟正黑體" w:cs="新細明體" w:hint="eastAsia"/>
          <w:b/>
          <w:kern w:val="0"/>
          <w:sz w:val="22"/>
          <w:szCs w:val="22"/>
        </w:rPr>
        <w:t>第二章</w:t>
      </w:r>
      <w:r w:rsidRPr="00126748">
        <w:rPr>
          <w:rFonts w:ascii="微軟正黑體" w:eastAsia="微軟正黑體" w:hAnsi="微軟正黑體" w:cs="細明體" w:hint="eastAsia"/>
          <w:b/>
          <w:kern w:val="0"/>
          <w:sz w:val="22"/>
          <w:szCs w:val="22"/>
        </w:rPr>
        <w:t xml:space="preserve">　</w:t>
      </w:r>
      <w:r w:rsidRPr="00126748">
        <w:rPr>
          <w:rFonts w:ascii="微軟正黑體" w:eastAsia="微軟正黑體" w:hAnsi="微軟正黑體" w:cs="新細明體" w:hint="eastAsia"/>
          <w:b/>
          <w:kern w:val="0"/>
          <w:sz w:val="22"/>
          <w:szCs w:val="22"/>
        </w:rPr>
        <w:t>修業年限及修習學分</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第四條(修業年限)</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研究生之修業年限，最低一年，最高不得超過四年。</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第五條(修習學分)</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一、研究生於修業年限內，除畢業論文六學分外，須修滿三十學分，始得畢業。</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二、學分抵免原則</w:t>
      </w:r>
    </w:p>
    <w:p w:rsidR="008A5935" w:rsidRPr="00126748" w:rsidRDefault="008A5935" w:rsidP="008A5935">
      <w:pPr>
        <w:widowControl/>
        <w:adjustRightInd w:val="0"/>
        <w:spacing w:line="360" w:lineRule="exact"/>
        <w:ind w:leftChars="1" w:left="449" w:hangingChars="203" w:hanging="447"/>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w:t>
      </w:r>
      <w:proofErr w:type="gramStart"/>
      <w:r w:rsidRPr="00126748">
        <w:rPr>
          <w:rFonts w:ascii="微軟正黑體" w:eastAsia="微軟正黑體" w:hAnsi="微軟正黑體" w:cs="新細明體" w:hint="eastAsia"/>
          <w:kern w:val="0"/>
          <w:sz w:val="22"/>
          <w:szCs w:val="22"/>
        </w:rPr>
        <w:t>一</w:t>
      </w:r>
      <w:proofErr w:type="gramEnd"/>
      <w:r w:rsidRPr="00126748">
        <w:rPr>
          <w:rFonts w:ascii="微軟正黑體" w:eastAsia="微軟正黑體" w:hAnsi="微軟正黑體" w:cs="新細明體" w:hint="eastAsia"/>
          <w:kern w:val="0"/>
          <w:sz w:val="22"/>
          <w:szCs w:val="22"/>
        </w:rPr>
        <w:t>) 研究生於學士班就讀時曾修習本校或他校近5學年內開設之M字頭選修課程(須為畢業學分之外)，該科成績達B-或70分以上者得提出申請，至多可抵免6學分。</w:t>
      </w:r>
    </w:p>
    <w:p w:rsidR="008A5935" w:rsidRDefault="008A5935" w:rsidP="008A5935">
      <w:pPr>
        <w:widowControl/>
        <w:adjustRightInd w:val="0"/>
        <w:spacing w:line="360" w:lineRule="exact"/>
        <w:ind w:leftChars="1" w:left="449" w:hangingChars="203" w:hanging="447"/>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 研究生曾在本校或他校碩士班修習相等學位，已</w:t>
      </w:r>
      <w:proofErr w:type="gramStart"/>
      <w:r w:rsidRPr="00126748">
        <w:rPr>
          <w:rFonts w:ascii="微軟正黑體" w:eastAsia="微軟正黑體" w:hAnsi="微軟正黑體" w:cs="新細明體" w:hint="eastAsia"/>
          <w:kern w:val="0"/>
          <w:sz w:val="22"/>
          <w:szCs w:val="22"/>
        </w:rPr>
        <w:t>完成課名相近</w:t>
      </w:r>
      <w:proofErr w:type="gramEnd"/>
      <w:r w:rsidRPr="00126748">
        <w:rPr>
          <w:rFonts w:ascii="微軟正黑體" w:eastAsia="微軟正黑體" w:hAnsi="微軟正黑體" w:cs="新細明體" w:hint="eastAsia"/>
          <w:kern w:val="0"/>
          <w:sz w:val="22"/>
          <w:szCs w:val="22"/>
        </w:rPr>
        <w:t>且學分相同之必選修課程，成績達B-或70分以上者得提出申請，至多可抵免9學分。</w:t>
      </w:r>
    </w:p>
    <w:p w:rsidR="008A5935" w:rsidRPr="003D5954" w:rsidRDefault="008A5935" w:rsidP="00890682">
      <w:pPr>
        <w:adjustRightInd w:val="0"/>
        <w:spacing w:line="360" w:lineRule="exact"/>
        <w:ind w:left="517" w:hangingChars="235" w:hanging="517"/>
        <w:jc w:val="both"/>
        <w:textAlignment w:val="baseline"/>
        <w:rPr>
          <w:rFonts w:ascii="微軟正黑體" w:eastAsia="微軟正黑體" w:hAnsi="微軟正黑體"/>
          <w:color w:val="0000FF"/>
          <w:kern w:val="0"/>
          <w:sz w:val="22"/>
          <w:szCs w:val="22"/>
        </w:rPr>
      </w:pPr>
      <w:r w:rsidRPr="003D5954">
        <w:rPr>
          <w:rFonts w:ascii="微軟正黑體" w:eastAsia="微軟正黑體" w:hAnsi="微軟正黑體" w:cs="新細明體" w:hint="eastAsia"/>
          <w:kern w:val="0"/>
          <w:sz w:val="22"/>
          <w:szCs w:val="22"/>
        </w:rPr>
        <w:t>(三)</w:t>
      </w:r>
      <w:r w:rsidRPr="003D5954">
        <w:rPr>
          <w:rFonts w:ascii="微軟正黑體" w:eastAsia="微軟正黑體" w:hAnsi="微軟正黑體" w:hint="eastAsia"/>
          <w:kern w:val="0"/>
          <w:sz w:val="22"/>
          <w:szCs w:val="22"/>
        </w:rPr>
        <w:t xml:space="preserve"> </w:t>
      </w:r>
      <w:r w:rsidRPr="003D5954">
        <w:rPr>
          <w:rFonts w:ascii="微軟正黑體" w:eastAsia="微軟正黑體" w:hAnsi="微軟正黑體" w:hint="eastAsia"/>
          <w:color w:val="0000FF"/>
          <w:kern w:val="0"/>
          <w:sz w:val="22"/>
          <w:szCs w:val="22"/>
        </w:rPr>
        <w:t>本系必修課程「社會工作實習」可申請為以學分數相同之選修課替代，符合以下資格</w:t>
      </w:r>
      <w:r w:rsidR="00DF6182">
        <w:rPr>
          <w:rFonts w:ascii="微軟正黑體" w:eastAsia="微軟正黑體" w:hAnsi="微軟正黑體" w:hint="eastAsia"/>
          <w:color w:val="0000FF"/>
          <w:kern w:val="0"/>
          <w:sz w:val="22"/>
          <w:szCs w:val="22"/>
        </w:rPr>
        <w:t>之</w:t>
      </w:r>
      <w:proofErr w:type="gramStart"/>
      <w:r w:rsidR="00DF6182">
        <w:rPr>
          <w:rFonts w:ascii="微軟正黑體" w:eastAsia="微軟正黑體" w:hAnsi="微軟正黑體" w:hint="eastAsia"/>
          <w:color w:val="0000FF"/>
          <w:kern w:val="0"/>
          <w:sz w:val="22"/>
          <w:szCs w:val="22"/>
        </w:rPr>
        <w:t>一</w:t>
      </w:r>
      <w:proofErr w:type="gramEnd"/>
      <w:r w:rsidR="00DF6182" w:rsidRPr="003D5954">
        <w:rPr>
          <w:rFonts w:ascii="微軟正黑體" w:eastAsia="微軟正黑體" w:hAnsi="微軟正黑體" w:hint="eastAsia"/>
          <w:color w:val="0000FF"/>
          <w:kern w:val="0"/>
          <w:sz w:val="22"/>
          <w:szCs w:val="22"/>
        </w:rPr>
        <w:t>者</w:t>
      </w:r>
      <w:r w:rsidRPr="003D5954">
        <w:rPr>
          <w:rFonts w:ascii="微軟正黑體" w:eastAsia="微軟正黑體" w:hAnsi="微軟正黑體" w:hint="eastAsia"/>
          <w:color w:val="0000FF"/>
          <w:kern w:val="0"/>
          <w:sz w:val="22"/>
          <w:szCs w:val="22"/>
        </w:rPr>
        <w:t>可申請：</w:t>
      </w:r>
    </w:p>
    <w:p w:rsidR="008A5935" w:rsidRPr="003D5954" w:rsidRDefault="008A5935" w:rsidP="008A5935">
      <w:pPr>
        <w:adjustRightInd w:val="0"/>
        <w:spacing w:line="360" w:lineRule="exact"/>
        <w:ind w:leftChars="200" w:left="480"/>
        <w:jc w:val="both"/>
        <w:textAlignment w:val="baseline"/>
        <w:rPr>
          <w:rFonts w:ascii="微軟正黑體" w:eastAsia="微軟正黑體" w:hAnsi="微軟正黑體"/>
          <w:color w:val="0000FF"/>
          <w:kern w:val="0"/>
          <w:sz w:val="22"/>
          <w:szCs w:val="22"/>
        </w:rPr>
      </w:pPr>
      <w:r w:rsidRPr="003D5954">
        <w:rPr>
          <w:rFonts w:ascii="微軟正黑體" w:eastAsia="微軟正黑體" w:hAnsi="微軟正黑體" w:hint="eastAsia"/>
          <w:color w:val="0000FF"/>
          <w:kern w:val="0"/>
          <w:sz w:val="22"/>
          <w:szCs w:val="22"/>
        </w:rPr>
        <w:t>1.</w:t>
      </w:r>
      <w:r w:rsidRPr="003D5954">
        <w:rPr>
          <w:rFonts w:ascii="微軟正黑體" w:eastAsia="微軟正黑體" w:hAnsi="微軟正黑體" w:hint="eastAsia"/>
          <w:color w:val="0000FF"/>
          <w:kern w:val="0"/>
          <w:sz w:val="22"/>
          <w:szCs w:val="22"/>
        </w:rPr>
        <w:tab/>
        <w:t>具社工師</w:t>
      </w:r>
      <w:proofErr w:type="gramStart"/>
      <w:r w:rsidRPr="003D5954">
        <w:rPr>
          <w:rFonts w:ascii="微軟正黑體" w:eastAsia="微軟正黑體" w:hAnsi="微軟正黑體" w:hint="eastAsia"/>
          <w:color w:val="0000FF"/>
          <w:kern w:val="0"/>
          <w:sz w:val="22"/>
          <w:szCs w:val="22"/>
        </w:rPr>
        <w:t>證照且入本</w:t>
      </w:r>
      <w:proofErr w:type="gramEnd"/>
      <w:r w:rsidRPr="003D5954">
        <w:rPr>
          <w:rFonts w:ascii="微軟正黑體" w:eastAsia="微軟正黑體" w:hAnsi="微軟正黑體" w:hint="eastAsia"/>
          <w:color w:val="0000FF"/>
          <w:kern w:val="0"/>
          <w:sz w:val="22"/>
          <w:szCs w:val="22"/>
        </w:rPr>
        <w:t>所就學前已</w:t>
      </w:r>
      <w:proofErr w:type="gramStart"/>
      <w:r w:rsidRPr="003D5954">
        <w:rPr>
          <w:rFonts w:ascii="微軟正黑體" w:eastAsia="微軟正黑體" w:hAnsi="微軟正黑體" w:hint="eastAsia"/>
          <w:color w:val="0000FF"/>
          <w:kern w:val="0"/>
          <w:sz w:val="22"/>
          <w:szCs w:val="22"/>
        </w:rPr>
        <w:t>完成壹次社會工作</w:t>
      </w:r>
      <w:proofErr w:type="gramEnd"/>
      <w:r w:rsidRPr="003D5954">
        <w:rPr>
          <w:rFonts w:ascii="微軟正黑體" w:eastAsia="微軟正黑體" w:hAnsi="微軟正黑體" w:hint="eastAsia"/>
          <w:color w:val="0000FF"/>
          <w:kern w:val="0"/>
          <w:sz w:val="22"/>
          <w:szCs w:val="22"/>
        </w:rPr>
        <w:t>實習者</w:t>
      </w:r>
    </w:p>
    <w:p w:rsidR="008A5935" w:rsidRPr="003D5954" w:rsidRDefault="008A5935" w:rsidP="008A5935">
      <w:pPr>
        <w:adjustRightInd w:val="0"/>
        <w:spacing w:line="360" w:lineRule="exact"/>
        <w:ind w:leftChars="200" w:left="480"/>
        <w:jc w:val="both"/>
        <w:textAlignment w:val="baseline"/>
        <w:rPr>
          <w:rFonts w:ascii="微軟正黑體" w:eastAsia="微軟正黑體" w:hAnsi="微軟正黑體"/>
          <w:color w:val="0000FF"/>
          <w:kern w:val="0"/>
          <w:sz w:val="22"/>
          <w:szCs w:val="22"/>
        </w:rPr>
      </w:pPr>
      <w:r w:rsidRPr="003D5954">
        <w:rPr>
          <w:rFonts w:ascii="微軟正黑體" w:eastAsia="微軟正黑體" w:hAnsi="微軟正黑體" w:hint="eastAsia"/>
          <w:color w:val="0000FF"/>
          <w:kern w:val="0"/>
          <w:sz w:val="22"/>
          <w:szCs w:val="22"/>
        </w:rPr>
        <w:t>2.</w:t>
      </w:r>
      <w:r w:rsidRPr="003D5954">
        <w:rPr>
          <w:rFonts w:ascii="微軟正黑體" w:eastAsia="微軟正黑體" w:hAnsi="微軟正黑體" w:hint="eastAsia"/>
          <w:color w:val="0000FF"/>
          <w:kern w:val="0"/>
          <w:sz w:val="22"/>
          <w:szCs w:val="22"/>
        </w:rPr>
        <w:tab/>
        <w:t>具102年社工師考試法修正後社工師考試資格</w:t>
      </w:r>
    </w:p>
    <w:p w:rsidR="008A5935" w:rsidRPr="003D5954" w:rsidRDefault="008A5935" w:rsidP="008A5935">
      <w:pPr>
        <w:widowControl/>
        <w:adjustRightInd w:val="0"/>
        <w:spacing w:line="360" w:lineRule="exact"/>
        <w:ind w:left="462" w:firstLineChars="5" w:firstLine="11"/>
        <w:jc w:val="both"/>
        <w:rPr>
          <w:rFonts w:ascii="微軟正黑體" w:eastAsia="微軟正黑體" w:hAnsi="微軟正黑體" w:cs="新細明體"/>
          <w:kern w:val="0"/>
          <w:sz w:val="22"/>
          <w:szCs w:val="22"/>
        </w:rPr>
      </w:pPr>
      <w:r w:rsidRPr="003D5954">
        <w:rPr>
          <w:rFonts w:ascii="微軟正黑體" w:eastAsia="微軟正黑體" w:hAnsi="微軟正黑體" w:hint="eastAsia"/>
          <w:color w:val="0000FF"/>
          <w:kern w:val="0"/>
          <w:sz w:val="22"/>
          <w:szCs w:val="22"/>
        </w:rPr>
        <w:lastRenderedPageBreak/>
        <w:t>欲申請者須提供相關證明(大學成績單或機構開立之時數證明) ，</w:t>
      </w:r>
      <w:proofErr w:type="gramStart"/>
      <w:r w:rsidRPr="003D5954">
        <w:rPr>
          <w:rFonts w:ascii="微軟正黑體" w:eastAsia="微軟正黑體" w:hAnsi="微軟正黑體" w:hint="eastAsia"/>
          <w:color w:val="0000FF"/>
          <w:kern w:val="0"/>
          <w:sz w:val="22"/>
          <w:szCs w:val="22"/>
        </w:rPr>
        <w:t>認抵本</w:t>
      </w:r>
      <w:proofErr w:type="gramEnd"/>
      <w:r w:rsidRPr="003D5954">
        <w:rPr>
          <w:rFonts w:ascii="微軟正黑體" w:eastAsia="微軟正黑體" w:hAnsi="微軟正黑體" w:hint="eastAsia"/>
          <w:color w:val="0000FF"/>
          <w:kern w:val="0"/>
          <w:sz w:val="22"/>
          <w:szCs w:val="22"/>
        </w:rPr>
        <w:t>系「社會工作實習」3學分，以一門本系研究所學分數相同之選修課程替代；須於入學第一學期提出申請。</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三、下修科目規定</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大學部非本科系畢業之研究生須提出下列共四門課程修習證明：</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(A) 社會個案工作、社會團體工作(6學分)。</w:t>
      </w:r>
    </w:p>
    <w:p w:rsidR="008A5935" w:rsidRPr="00126748" w:rsidRDefault="008A5935" w:rsidP="008A5935">
      <w:pPr>
        <w:widowControl/>
        <w:adjustRightInd w:val="0"/>
        <w:spacing w:line="360" w:lineRule="exact"/>
        <w:ind w:leftChars="1" w:left="385" w:hangingChars="174" w:hanging="383"/>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(B) 社區組織與社區發展或方案設計與評估或社會工作管理或社會福利行政或社會政策與立法五門課程中任二門(6學分)。</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未檢具證明者，須於應修畢業學分外，補修該四門大學部課程學分，未完成補修者不得提出學位考試；若欲以相近科目抵免，則須備齊：</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1. 該科目詳細課程大綱</w:t>
      </w:r>
    </w:p>
    <w:p w:rsidR="008A5935" w:rsidRPr="00126748" w:rsidRDefault="008A5935" w:rsidP="008A5935">
      <w:pPr>
        <w:widowControl/>
        <w:adjustRightInd w:val="0"/>
        <w:spacing w:line="360" w:lineRule="exact"/>
        <w:jc w:val="both"/>
        <w:rPr>
          <w:rFonts w:ascii="微軟正黑體" w:eastAsia="微軟正黑體" w:hAnsi="微軟正黑體" w:cs="新細明體"/>
          <w:b/>
          <w:kern w:val="0"/>
          <w:sz w:val="22"/>
          <w:szCs w:val="22"/>
          <w:u w:val="single"/>
        </w:rPr>
      </w:pPr>
      <w:r w:rsidRPr="00126748">
        <w:rPr>
          <w:rFonts w:ascii="微軟正黑體" w:eastAsia="微軟正黑體" w:hAnsi="微軟正黑體" w:cs="新細明體" w:hint="eastAsia"/>
          <w:kern w:val="0"/>
          <w:sz w:val="22"/>
          <w:szCs w:val="22"/>
        </w:rPr>
        <w:t>2. 成績單等資料，由課程委員會委派教師專案審理通過後方可抵免。</w:t>
      </w:r>
    </w:p>
    <w:p w:rsidR="008A5935" w:rsidRPr="00126748" w:rsidRDefault="008A5935" w:rsidP="008A5935">
      <w:pPr>
        <w:widowControl/>
        <w:adjustRightInd w:val="0"/>
        <w:spacing w:line="360" w:lineRule="exact"/>
        <w:jc w:val="both"/>
        <w:rPr>
          <w:rFonts w:ascii="微軟正黑體" w:eastAsia="微軟正黑體" w:hAnsi="微軟正黑體" w:cs="新細明體"/>
          <w:b/>
          <w:kern w:val="0"/>
          <w:sz w:val="22"/>
          <w:szCs w:val="22"/>
        </w:rPr>
      </w:pPr>
    </w:p>
    <w:p w:rsidR="008A5935" w:rsidRPr="00126748" w:rsidRDefault="008A5935" w:rsidP="008A5935">
      <w:pPr>
        <w:widowControl/>
        <w:adjustRightInd w:val="0"/>
        <w:spacing w:line="360" w:lineRule="exact"/>
        <w:jc w:val="both"/>
        <w:rPr>
          <w:rFonts w:ascii="微軟正黑體" w:eastAsia="微軟正黑體" w:hAnsi="微軟正黑體" w:cs="新細明體"/>
          <w:b/>
          <w:kern w:val="0"/>
          <w:sz w:val="22"/>
          <w:szCs w:val="22"/>
        </w:rPr>
      </w:pPr>
      <w:r w:rsidRPr="00126748">
        <w:rPr>
          <w:rFonts w:ascii="微軟正黑體" w:eastAsia="微軟正黑體" w:hAnsi="微軟正黑體" w:cs="新細明體" w:hint="eastAsia"/>
          <w:b/>
          <w:kern w:val="0"/>
          <w:sz w:val="22"/>
          <w:szCs w:val="22"/>
        </w:rPr>
        <w:t>第三章</w:t>
      </w:r>
      <w:r w:rsidRPr="00126748">
        <w:rPr>
          <w:rFonts w:ascii="微軟正黑體" w:eastAsia="微軟正黑體" w:hAnsi="微軟正黑體" w:cs="細明體" w:hint="eastAsia"/>
          <w:b/>
          <w:kern w:val="0"/>
          <w:sz w:val="22"/>
          <w:szCs w:val="22"/>
        </w:rPr>
        <w:t xml:space="preserve">　</w:t>
      </w:r>
      <w:r w:rsidRPr="00126748">
        <w:rPr>
          <w:rFonts w:ascii="微軟正黑體" w:eastAsia="微軟正黑體" w:hAnsi="微軟正黑體" w:cs="新細明體" w:hint="eastAsia"/>
          <w:b/>
          <w:kern w:val="0"/>
          <w:sz w:val="22"/>
          <w:szCs w:val="22"/>
        </w:rPr>
        <w:t>選課</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第六條(選課限制)</w:t>
      </w:r>
    </w:p>
    <w:p w:rsidR="008A5935" w:rsidRPr="00126748" w:rsidRDefault="008A5935" w:rsidP="008A5935">
      <w:pPr>
        <w:widowControl/>
        <w:adjustRightInd w:val="0"/>
        <w:spacing w:line="360" w:lineRule="exact"/>
        <w:ind w:left="372" w:hangingChars="169" w:hanging="37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一、研究生應修習下列必修課程：社會工作理論、社會工作研究</w:t>
      </w:r>
      <w:r w:rsidRPr="003D5954">
        <w:rPr>
          <w:rFonts w:ascii="微軟正黑體" w:eastAsia="微軟正黑體" w:hAnsi="微軟正黑體" w:cs="新細明體" w:hint="eastAsia"/>
          <w:kern w:val="0"/>
          <w:sz w:val="22"/>
          <w:szCs w:val="22"/>
        </w:rPr>
        <w:t>法、</w:t>
      </w:r>
      <w:r w:rsidRPr="003D5954">
        <w:rPr>
          <w:rFonts w:ascii="微軟正黑體" w:eastAsia="微軟正黑體" w:hAnsi="微軟正黑體" w:hint="eastAsia"/>
          <w:color w:val="0000FF"/>
          <w:kern w:val="0"/>
          <w:sz w:val="22"/>
          <w:szCs w:val="22"/>
        </w:rPr>
        <w:t>社會工作實習</w:t>
      </w:r>
      <w:r w:rsidRPr="00126748">
        <w:rPr>
          <w:rFonts w:ascii="微軟正黑體" w:eastAsia="微軟正黑體" w:hAnsi="微軟正黑體" w:cs="新細明體" w:hint="eastAsia"/>
          <w:kern w:val="0"/>
          <w:sz w:val="22"/>
          <w:szCs w:val="22"/>
        </w:rPr>
        <w:t>。</w:t>
      </w:r>
    </w:p>
    <w:p w:rsidR="008A5935" w:rsidRPr="00126748" w:rsidRDefault="008A5935" w:rsidP="008A5935">
      <w:pPr>
        <w:widowControl/>
        <w:adjustRightInd w:val="0"/>
        <w:spacing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二、除必修課程外，研究生應選本系核心領域之一，並於該領域至少修習由本系開設之兩門課程。</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三、研究生應修習一門與其論文主題相關之課程。</w:t>
      </w:r>
    </w:p>
    <w:p w:rsidR="008A5935" w:rsidRPr="00126748" w:rsidRDefault="008A5935" w:rsidP="008A5935">
      <w:pPr>
        <w:widowControl/>
        <w:adjustRightInd w:val="0"/>
        <w:spacing w:line="360" w:lineRule="exact"/>
        <w:jc w:val="both"/>
        <w:rPr>
          <w:rFonts w:ascii="微軟正黑體" w:eastAsia="微軟正黑體" w:hAnsi="微軟正黑體"/>
          <w:kern w:val="0"/>
          <w:sz w:val="22"/>
          <w:szCs w:val="22"/>
        </w:rPr>
      </w:pPr>
      <w:r w:rsidRPr="00126748">
        <w:rPr>
          <w:rFonts w:ascii="微軟正黑體" w:eastAsia="微軟正黑體" w:hAnsi="微軟正黑體" w:cs="新細明體" w:hint="eastAsia"/>
          <w:kern w:val="0"/>
          <w:sz w:val="22"/>
          <w:szCs w:val="22"/>
        </w:rPr>
        <w:t>四、研究生實習課程規定請依照本系碩士班實地工作相關辦法執行。</w:t>
      </w:r>
    </w:p>
    <w:p w:rsidR="008A5935" w:rsidRPr="00126748" w:rsidRDefault="008A5935" w:rsidP="008A5935">
      <w:pPr>
        <w:widowControl/>
        <w:adjustRightInd w:val="0"/>
        <w:spacing w:line="360" w:lineRule="exact"/>
        <w:jc w:val="both"/>
        <w:rPr>
          <w:rFonts w:ascii="微軟正黑體" w:eastAsia="微軟正黑體" w:hAnsi="微軟正黑體" w:cs="新細明體"/>
          <w:b/>
          <w:kern w:val="0"/>
          <w:sz w:val="22"/>
          <w:szCs w:val="22"/>
          <w:u w:val="single"/>
        </w:rPr>
      </w:pPr>
    </w:p>
    <w:p w:rsidR="008A5935" w:rsidRPr="00126748" w:rsidRDefault="008A5935" w:rsidP="008A5935">
      <w:pPr>
        <w:widowControl/>
        <w:adjustRightInd w:val="0"/>
        <w:spacing w:line="360" w:lineRule="exact"/>
        <w:jc w:val="both"/>
        <w:rPr>
          <w:rFonts w:ascii="微軟正黑體" w:eastAsia="微軟正黑體" w:hAnsi="微軟正黑體" w:cs="新細明體"/>
          <w:b/>
          <w:kern w:val="0"/>
          <w:sz w:val="22"/>
          <w:szCs w:val="22"/>
        </w:rPr>
      </w:pPr>
      <w:r w:rsidRPr="00126748">
        <w:rPr>
          <w:rFonts w:ascii="微軟正黑體" w:eastAsia="微軟正黑體" w:hAnsi="微軟正黑體" w:cs="新細明體" w:hint="eastAsia"/>
          <w:b/>
          <w:kern w:val="0"/>
          <w:sz w:val="22"/>
          <w:szCs w:val="22"/>
        </w:rPr>
        <w:t>第四章</w:t>
      </w:r>
      <w:r w:rsidRPr="00126748">
        <w:rPr>
          <w:rFonts w:ascii="微軟正黑體" w:eastAsia="微軟正黑體" w:hAnsi="微軟正黑體" w:cs="細明體" w:hint="eastAsia"/>
          <w:b/>
          <w:kern w:val="0"/>
          <w:sz w:val="22"/>
          <w:szCs w:val="22"/>
        </w:rPr>
        <w:t xml:space="preserve">　</w:t>
      </w:r>
      <w:r w:rsidRPr="00126748">
        <w:rPr>
          <w:rFonts w:ascii="微軟正黑體" w:eastAsia="微軟正黑體" w:hAnsi="微軟正黑體" w:cs="新細明體" w:hint="eastAsia"/>
          <w:b/>
          <w:kern w:val="0"/>
          <w:sz w:val="22"/>
          <w:szCs w:val="22"/>
        </w:rPr>
        <w:t>研究指導</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第七條(指導</w:t>
      </w:r>
      <w:proofErr w:type="gramStart"/>
      <w:r w:rsidRPr="00126748">
        <w:rPr>
          <w:rFonts w:ascii="微軟正黑體" w:eastAsia="微軟正黑體" w:hAnsi="微軟正黑體" w:cs="新細明體" w:hint="eastAsia"/>
          <w:kern w:val="0"/>
          <w:sz w:val="22"/>
          <w:szCs w:val="22"/>
        </w:rPr>
        <w:t>教授之洽請</w:t>
      </w:r>
      <w:proofErr w:type="gramEnd"/>
      <w:r w:rsidRPr="00126748">
        <w:rPr>
          <w:rFonts w:ascii="微軟正黑體" w:eastAsia="微軟正黑體" w:hAnsi="微軟正黑體" w:cs="新細明體" w:hint="eastAsia"/>
          <w:kern w:val="0"/>
          <w:sz w:val="22"/>
          <w:szCs w:val="22"/>
        </w:rPr>
        <w:t>)</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研究生應於第二學年第一學期開學後兩</w:t>
      </w:r>
      <w:proofErr w:type="gramStart"/>
      <w:r w:rsidRPr="00126748">
        <w:rPr>
          <w:rFonts w:ascii="微軟正黑體" w:eastAsia="微軟正黑體" w:hAnsi="微軟正黑體" w:cs="新細明體" w:hint="eastAsia"/>
          <w:kern w:val="0"/>
          <w:sz w:val="22"/>
          <w:szCs w:val="22"/>
        </w:rPr>
        <w:t>週內洽</w:t>
      </w:r>
      <w:proofErr w:type="gramEnd"/>
      <w:r w:rsidRPr="00126748">
        <w:rPr>
          <w:rFonts w:ascii="微軟正黑體" w:eastAsia="微軟正黑體" w:hAnsi="微軟正黑體" w:cs="新細明體" w:hint="eastAsia"/>
          <w:kern w:val="0"/>
          <w:sz w:val="22"/>
          <w:szCs w:val="22"/>
        </w:rPr>
        <w:t>請指導教授，並提出指導教授同意證明，向本系辦理論文登記，指導教授以本系所之專任教授、副教授或助理教授擔任之，必要時其得敦請本系所以外教師共同指導之。</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第八條(請求指導之條件)</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研究生洽請指導教授時，須具備下列條件之</w:t>
      </w:r>
      <w:proofErr w:type="gramStart"/>
      <w:r w:rsidRPr="00126748">
        <w:rPr>
          <w:rFonts w:ascii="微軟正黑體" w:eastAsia="微軟正黑體" w:hAnsi="微軟正黑體" w:cs="新細明體" w:hint="eastAsia"/>
          <w:kern w:val="0"/>
          <w:sz w:val="22"/>
          <w:szCs w:val="22"/>
        </w:rPr>
        <w:t>一</w:t>
      </w:r>
      <w:proofErr w:type="gramEnd"/>
      <w:r w:rsidRPr="00126748">
        <w:rPr>
          <w:rFonts w:ascii="微軟正黑體" w:eastAsia="微軟正黑體" w:hAnsi="微軟正黑體" w:cs="新細明體" w:hint="eastAsia"/>
          <w:kern w:val="0"/>
          <w:sz w:val="22"/>
          <w:szCs w:val="22"/>
        </w:rPr>
        <w:t>：</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一、曾選修指導教授所開之課程。</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二、論文題目為指導教授專攻或與其專攻相關之領域。</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指導教授同意為論文指導前，得要求研究生提出具體之研究構思。</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第九條(選課)</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研究生洽定指導教授後，關於選課、論文題目之修正、論文大綱之編排及論文內容之撰寫應受指導教授之指導。前項選課須先經指導教授簽章，</w:t>
      </w:r>
      <w:proofErr w:type="gramStart"/>
      <w:r w:rsidRPr="00126748">
        <w:rPr>
          <w:rFonts w:ascii="微軟正黑體" w:eastAsia="微軟正黑體" w:hAnsi="微軟正黑體" w:cs="新細明體" w:hint="eastAsia"/>
          <w:kern w:val="0"/>
          <w:sz w:val="22"/>
          <w:szCs w:val="22"/>
        </w:rPr>
        <w:t>本系才予</w:t>
      </w:r>
      <w:proofErr w:type="gramEnd"/>
      <w:r w:rsidRPr="00126748">
        <w:rPr>
          <w:rFonts w:ascii="微軟正黑體" w:eastAsia="微軟正黑體" w:hAnsi="微軟正黑體" w:cs="新細明體" w:hint="eastAsia"/>
          <w:kern w:val="0"/>
          <w:sz w:val="22"/>
          <w:szCs w:val="22"/>
        </w:rPr>
        <w:t>承認。選修課程一有變動亦須經指導教授簽字認可。</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第十條(停止指導及更換指導)</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有下列情形之</w:t>
      </w:r>
      <w:proofErr w:type="gramStart"/>
      <w:r w:rsidRPr="00126748">
        <w:rPr>
          <w:rFonts w:ascii="微軟正黑體" w:eastAsia="微軟正黑體" w:hAnsi="微軟正黑體" w:cs="新細明體" w:hint="eastAsia"/>
          <w:kern w:val="0"/>
          <w:sz w:val="22"/>
          <w:szCs w:val="22"/>
        </w:rPr>
        <w:t>一</w:t>
      </w:r>
      <w:proofErr w:type="gramEnd"/>
      <w:r w:rsidRPr="00126748">
        <w:rPr>
          <w:rFonts w:ascii="微軟正黑體" w:eastAsia="微軟正黑體" w:hAnsi="微軟正黑體" w:cs="新細明體" w:hint="eastAsia"/>
          <w:kern w:val="0"/>
          <w:sz w:val="22"/>
          <w:szCs w:val="22"/>
        </w:rPr>
        <w:t>者，指導教授得於徵求本系之同意後停止論文指導：</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lastRenderedPageBreak/>
        <w:t>一、研究生</w:t>
      </w:r>
      <w:proofErr w:type="gramStart"/>
      <w:r w:rsidRPr="00126748">
        <w:rPr>
          <w:rFonts w:ascii="微軟正黑體" w:eastAsia="微軟正黑體" w:hAnsi="微軟正黑體" w:cs="新細明體" w:hint="eastAsia"/>
          <w:kern w:val="0"/>
          <w:sz w:val="22"/>
          <w:szCs w:val="22"/>
        </w:rPr>
        <w:t>不</w:t>
      </w:r>
      <w:proofErr w:type="gramEnd"/>
      <w:r w:rsidRPr="00126748">
        <w:rPr>
          <w:rFonts w:ascii="微軟正黑體" w:eastAsia="微軟正黑體" w:hAnsi="微軟正黑體" w:cs="新細明體" w:hint="eastAsia"/>
          <w:kern w:val="0"/>
          <w:sz w:val="22"/>
          <w:szCs w:val="22"/>
        </w:rPr>
        <w:t>遵照指導教授之指示選課或寫作論文者。</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二、研究生繼續相當期間</w:t>
      </w:r>
      <w:proofErr w:type="gramStart"/>
      <w:r w:rsidRPr="00126748">
        <w:rPr>
          <w:rFonts w:ascii="微軟正黑體" w:eastAsia="微軟正黑體" w:hAnsi="微軟正黑體" w:cs="新細明體" w:hint="eastAsia"/>
          <w:kern w:val="0"/>
          <w:sz w:val="22"/>
          <w:szCs w:val="22"/>
        </w:rPr>
        <w:t>怠</w:t>
      </w:r>
      <w:proofErr w:type="gramEnd"/>
      <w:r w:rsidRPr="00126748">
        <w:rPr>
          <w:rFonts w:ascii="微軟正黑體" w:eastAsia="微軟正黑體" w:hAnsi="微軟正黑體" w:cs="新細明體" w:hint="eastAsia"/>
          <w:kern w:val="0"/>
          <w:sz w:val="22"/>
          <w:szCs w:val="22"/>
        </w:rPr>
        <w:t>於與指導教授連</w:t>
      </w:r>
      <w:proofErr w:type="gramStart"/>
      <w:r w:rsidRPr="00126748">
        <w:rPr>
          <w:rFonts w:ascii="微軟正黑體" w:eastAsia="微軟正黑體" w:hAnsi="微軟正黑體" w:cs="新細明體" w:hint="eastAsia"/>
          <w:kern w:val="0"/>
          <w:sz w:val="22"/>
          <w:szCs w:val="22"/>
        </w:rPr>
        <w:t>繫</w:t>
      </w:r>
      <w:proofErr w:type="gramEnd"/>
      <w:r w:rsidRPr="00126748">
        <w:rPr>
          <w:rFonts w:ascii="微軟正黑體" w:eastAsia="微軟正黑體" w:hAnsi="微軟正黑體" w:cs="新細明體" w:hint="eastAsia"/>
          <w:kern w:val="0"/>
          <w:sz w:val="22"/>
          <w:szCs w:val="22"/>
        </w:rPr>
        <w:t>而無正當理由者。</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三、研究生更改論文題目未經指導教授核可者。</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研究生得經原指導教授同意申請更換指導教授；如有異議，得向本系課程委員會提出書面申訴。</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第十一條(論文之題目、內容及格式)</w:t>
      </w:r>
    </w:p>
    <w:p w:rsidR="008A5935" w:rsidRPr="003D5954" w:rsidRDefault="008A5935" w:rsidP="008A5935">
      <w:pPr>
        <w:widowControl/>
        <w:adjustRightInd w:val="0"/>
        <w:spacing w:line="360" w:lineRule="exact"/>
        <w:jc w:val="both"/>
        <w:rPr>
          <w:rFonts w:ascii="微軟正黑體" w:eastAsia="微軟正黑體" w:hAnsi="微軟正黑體" w:cs="新細明體"/>
          <w:color w:val="FF0000"/>
          <w:kern w:val="0"/>
          <w:sz w:val="22"/>
          <w:szCs w:val="22"/>
        </w:rPr>
      </w:pPr>
      <w:r w:rsidRPr="003D5954">
        <w:rPr>
          <w:rFonts w:ascii="微軟正黑體" w:eastAsia="微軟正黑體" w:hAnsi="微軟正黑體" w:cs="新細明體" w:hint="eastAsia"/>
          <w:color w:val="FF0000"/>
          <w:kern w:val="0"/>
          <w:sz w:val="22"/>
          <w:szCs w:val="22"/>
        </w:rPr>
        <w:t>論文之題目應探討社會工作或社會政策相關議題。</w:t>
      </w:r>
    </w:p>
    <w:p w:rsidR="008A5935" w:rsidRPr="003D5954"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3D5954">
        <w:rPr>
          <w:rFonts w:ascii="微軟正黑體" w:eastAsia="微軟正黑體" w:hAnsi="微軟正黑體" w:cs="新細明體" w:hint="eastAsia"/>
          <w:color w:val="FF0000"/>
          <w:kern w:val="0"/>
          <w:sz w:val="22"/>
          <w:szCs w:val="22"/>
        </w:rPr>
        <w:t>論文形式得為研究論文或技術報告，技術報告之詳細格式另訂之。</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論文之內容須能表明作者獨立綜合分析及批判之能力。</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論文應用中文撰寫，對於其所引用參考資料須依學術慣例確定</w:t>
      </w:r>
      <w:proofErr w:type="gramStart"/>
      <w:r w:rsidRPr="00126748">
        <w:rPr>
          <w:rFonts w:ascii="微軟正黑體" w:eastAsia="微軟正黑體" w:hAnsi="微軟正黑體" w:cs="新細明體" w:hint="eastAsia"/>
          <w:kern w:val="0"/>
          <w:sz w:val="22"/>
          <w:szCs w:val="22"/>
        </w:rPr>
        <w:t>註明卷數</w:t>
      </w:r>
      <w:proofErr w:type="gramEnd"/>
      <w:r w:rsidRPr="00126748">
        <w:rPr>
          <w:rFonts w:ascii="微軟正黑體" w:eastAsia="微軟正黑體" w:hAnsi="微軟正黑體" w:cs="新細明體" w:hint="eastAsia"/>
          <w:kern w:val="0"/>
          <w:sz w:val="22"/>
          <w:szCs w:val="22"/>
        </w:rPr>
        <w:t>、頁數、</w:t>
      </w:r>
      <w:proofErr w:type="gramStart"/>
      <w:r w:rsidRPr="00126748">
        <w:rPr>
          <w:rFonts w:ascii="微軟正黑體" w:eastAsia="微軟正黑體" w:hAnsi="微軟正黑體" w:cs="新細明體" w:hint="eastAsia"/>
          <w:kern w:val="0"/>
          <w:sz w:val="22"/>
          <w:szCs w:val="22"/>
        </w:rPr>
        <w:t>版數</w:t>
      </w:r>
      <w:proofErr w:type="gramEnd"/>
      <w:r w:rsidRPr="00126748">
        <w:rPr>
          <w:rFonts w:ascii="微軟正黑體" w:eastAsia="微軟正黑體" w:hAnsi="微軟正黑體" w:cs="新細明體" w:hint="eastAsia"/>
          <w:kern w:val="0"/>
          <w:sz w:val="22"/>
          <w:szCs w:val="22"/>
        </w:rPr>
        <w:t>、出版年月，引述他人之章句時，須用引號標示。</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p>
    <w:p w:rsidR="008A5935" w:rsidRPr="00126748" w:rsidRDefault="008A5935" w:rsidP="008A5935">
      <w:pPr>
        <w:widowControl/>
        <w:adjustRightInd w:val="0"/>
        <w:spacing w:line="360" w:lineRule="exact"/>
        <w:ind w:left="958" w:hanging="958"/>
        <w:jc w:val="both"/>
        <w:rPr>
          <w:rFonts w:ascii="微軟正黑體" w:eastAsia="微軟正黑體" w:hAnsi="微軟正黑體" w:cs="新細明體"/>
          <w:b/>
          <w:kern w:val="0"/>
          <w:sz w:val="22"/>
          <w:szCs w:val="22"/>
        </w:rPr>
      </w:pPr>
      <w:r w:rsidRPr="00126748">
        <w:rPr>
          <w:rFonts w:ascii="微軟正黑體" w:eastAsia="微軟正黑體" w:hAnsi="微軟正黑體" w:cs="新細明體" w:hint="eastAsia"/>
          <w:b/>
          <w:kern w:val="0"/>
          <w:sz w:val="22"/>
          <w:szCs w:val="22"/>
        </w:rPr>
        <w:t>第五章</w:t>
      </w:r>
      <w:r w:rsidRPr="00126748">
        <w:rPr>
          <w:rFonts w:ascii="微軟正黑體" w:eastAsia="微軟正黑體" w:hAnsi="微軟正黑體" w:cs="細明體" w:hint="eastAsia"/>
          <w:b/>
          <w:kern w:val="0"/>
          <w:sz w:val="22"/>
          <w:szCs w:val="22"/>
        </w:rPr>
        <w:t xml:space="preserve">　</w:t>
      </w:r>
      <w:r w:rsidRPr="00126748">
        <w:rPr>
          <w:rFonts w:ascii="微軟正黑體" w:eastAsia="微軟正黑體" w:hAnsi="微軟正黑體" w:cs="新細明體" w:hint="eastAsia"/>
          <w:b/>
          <w:kern w:val="0"/>
          <w:sz w:val="22"/>
          <w:szCs w:val="22"/>
        </w:rPr>
        <w:t>碩士學位考試</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第十二條(考試程序)</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碩士學位考試分資格考試及論文考試。資格考試及格者，得申請參加論文考試。</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第十三條(資格考試之申請)</w:t>
      </w:r>
    </w:p>
    <w:p w:rsidR="008A5935" w:rsidRPr="00126748" w:rsidRDefault="008A5935" w:rsidP="008A5935">
      <w:pPr>
        <w:widowControl/>
        <w:adjustRightInd w:val="0"/>
        <w:spacing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一、研究生得於修畢第六條第一、三款課程後、修業兩年內申請資格考試，並提交一份約五千字的初步論文研究計劃，以作為資格考試的預備。</w:t>
      </w:r>
    </w:p>
    <w:p w:rsidR="008A5935" w:rsidRPr="00126748" w:rsidRDefault="008A5935" w:rsidP="008A5935">
      <w:pPr>
        <w:widowControl/>
        <w:adjustRightInd w:val="0"/>
        <w:spacing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二、初步論文計劃必須包括論文的主要問題，有關此一問題的中外文獻回顧，以及預定的研究方法與理論架構等項目。</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三、研究生應於資格考試一個月前填具申請書提出申請，</w:t>
      </w:r>
      <w:proofErr w:type="gramStart"/>
      <w:r w:rsidRPr="00126748">
        <w:rPr>
          <w:rFonts w:ascii="微軟正黑體" w:eastAsia="微軟正黑體" w:hAnsi="微軟正黑體" w:cs="新細明體" w:hint="eastAsia"/>
          <w:kern w:val="0"/>
          <w:sz w:val="22"/>
          <w:szCs w:val="22"/>
        </w:rPr>
        <w:t>並檢齊下列</w:t>
      </w:r>
      <w:proofErr w:type="gramEnd"/>
      <w:r w:rsidRPr="00126748">
        <w:rPr>
          <w:rFonts w:ascii="微軟正黑體" w:eastAsia="微軟正黑體" w:hAnsi="微軟正黑體" w:cs="新細明體" w:hint="eastAsia"/>
          <w:kern w:val="0"/>
          <w:sz w:val="22"/>
          <w:szCs w:val="22"/>
        </w:rPr>
        <w:t>各項文件：</w:t>
      </w:r>
    </w:p>
    <w:p w:rsidR="008A5935" w:rsidRPr="00126748" w:rsidRDefault="008A5935" w:rsidP="00636BB2">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w:t>
      </w:r>
      <w:proofErr w:type="gramStart"/>
      <w:r w:rsidRPr="00126748">
        <w:rPr>
          <w:rFonts w:ascii="微軟正黑體" w:eastAsia="微軟正黑體" w:hAnsi="微軟正黑體" w:cs="新細明體" w:hint="eastAsia"/>
          <w:kern w:val="0"/>
          <w:sz w:val="22"/>
          <w:szCs w:val="22"/>
        </w:rPr>
        <w:t>一</w:t>
      </w:r>
      <w:proofErr w:type="gramEnd"/>
      <w:r w:rsidRPr="00126748">
        <w:rPr>
          <w:rFonts w:ascii="微軟正黑體" w:eastAsia="微軟正黑體" w:hAnsi="微軟正黑體" w:cs="新細明體" w:hint="eastAsia"/>
          <w:kern w:val="0"/>
          <w:sz w:val="22"/>
          <w:szCs w:val="22"/>
        </w:rPr>
        <w:t>)歷年成績單一份。</w:t>
      </w:r>
    </w:p>
    <w:p w:rsidR="008A5935" w:rsidRPr="00126748" w:rsidRDefault="008A5935" w:rsidP="00636BB2">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(二)論文研究計劃一份。</w:t>
      </w:r>
      <w:bookmarkStart w:id="1" w:name="_GoBack"/>
      <w:bookmarkEnd w:id="1"/>
    </w:p>
    <w:p w:rsidR="008A5935" w:rsidRPr="003D5954" w:rsidRDefault="008A5935" w:rsidP="00636BB2">
      <w:pPr>
        <w:widowControl/>
        <w:adjustRightInd w:val="0"/>
        <w:spacing w:afterLines="30" w:after="108" w:line="360" w:lineRule="exact"/>
        <w:jc w:val="both"/>
        <w:rPr>
          <w:rFonts w:ascii="微軟正黑體" w:eastAsia="微軟正黑體" w:hAnsi="微軟正黑體" w:cs="新細明體"/>
          <w:color w:val="FF0000"/>
          <w:kern w:val="0"/>
          <w:sz w:val="22"/>
          <w:szCs w:val="22"/>
        </w:rPr>
      </w:pPr>
      <w:r w:rsidRPr="003D5954">
        <w:rPr>
          <w:rFonts w:ascii="微軟正黑體" w:eastAsia="微軟正黑體" w:hAnsi="微軟正黑體" w:cs="新細明體" w:hint="eastAsia"/>
          <w:color w:val="C00000"/>
          <w:kern w:val="0"/>
          <w:sz w:val="22"/>
          <w:szCs w:val="22"/>
        </w:rPr>
        <w:t>(三)機構同意之書面證明(技術報告者適用)</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color w:val="FF0000"/>
          <w:kern w:val="0"/>
          <w:sz w:val="22"/>
          <w:szCs w:val="22"/>
        </w:rPr>
      </w:pP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第十四條(資格考試)</w:t>
      </w:r>
    </w:p>
    <w:p w:rsidR="008A5935" w:rsidRPr="00126748" w:rsidRDefault="008A5935" w:rsidP="00A404D4">
      <w:pPr>
        <w:widowControl/>
        <w:adjustRightInd w:val="0"/>
        <w:spacing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一、初步論文研究計劃必須經指導教授核可後，由系方安排時間，做公開口頭報告。</w:t>
      </w:r>
    </w:p>
    <w:p w:rsidR="008A5935" w:rsidRPr="00126748" w:rsidRDefault="008A5935" w:rsidP="00A404D4">
      <w:pPr>
        <w:widowControl/>
        <w:adjustRightInd w:val="0"/>
        <w:spacing w:afterLines="30" w:after="108"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二、研究論文之考試委員由指導教授及兩名具助理教授以上資格委員組成，其中至少有一名為校外委員。</w:t>
      </w:r>
    </w:p>
    <w:p w:rsidR="008A5935" w:rsidRPr="003D5954" w:rsidRDefault="008A5935" w:rsidP="00A404D4">
      <w:pPr>
        <w:widowControl/>
        <w:adjustRightInd w:val="0"/>
        <w:spacing w:afterLines="30" w:after="108" w:line="360" w:lineRule="exact"/>
        <w:ind w:left="422" w:hangingChars="192" w:hanging="422"/>
        <w:jc w:val="both"/>
        <w:rPr>
          <w:rFonts w:ascii="微軟正黑體" w:eastAsia="微軟正黑體" w:hAnsi="微軟正黑體" w:cs="新細明體"/>
          <w:kern w:val="0"/>
          <w:sz w:val="22"/>
          <w:szCs w:val="22"/>
        </w:rPr>
      </w:pPr>
      <w:r w:rsidRPr="003D5954">
        <w:rPr>
          <w:rFonts w:ascii="微軟正黑體" w:eastAsia="微軟正黑體" w:hAnsi="微軟正黑體" w:cs="新細明體" w:hint="eastAsia"/>
          <w:kern w:val="0"/>
          <w:sz w:val="22"/>
          <w:szCs w:val="22"/>
        </w:rPr>
        <w:t>三、</w:t>
      </w:r>
      <w:r w:rsidRPr="003D5954">
        <w:rPr>
          <w:rFonts w:ascii="微軟正黑體" w:eastAsia="微軟正黑體" w:hAnsi="微軟正黑體" w:cs="新細明體" w:hint="eastAsia"/>
          <w:color w:val="FF0000"/>
          <w:kern w:val="0"/>
          <w:sz w:val="22"/>
          <w:szCs w:val="22"/>
        </w:rPr>
        <w:t>技術報告之考試委員應包含兩位學術領域教師及一位實務工作者，實務工作者任論文口試委員，需有社會工作或社會福利碩士學位暨五年(含)以上實務經驗，並應避免由合作機構工作人員擔任，以符合利益迴避原則。</w:t>
      </w:r>
    </w:p>
    <w:p w:rsidR="008A5935" w:rsidRPr="00126748" w:rsidRDefault="008A5935" w:rsidP="008A5935">
      <w:pPr>
        <w:adjustRightInd w:val="0"/>
        <w:spacing w:line="360" w:lineRule="exact"/>
        <w:ind w:left="427" w:hangingChars="178" w:hanging="427"/>
        <w:jc w:val="both"/>
        <w:rPr>
          <w:rFonts w:ascii="微軟正黑體" w:eastAsia="微軟正黑體" w:hAnsi="微軟正黑體"/>
        </w:rPr>
      </w:pP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第十五條(資格考試之成績)</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一、資格考試以「通過」為及格。通過資格考試者，方得開始正式撰寫論文。</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lastRenderedPageBreak/>
        <w:t>二、未「通過」資格考試者</w:t>
      </w:r>
      <w:proofErr w:type="gramStart"/>
      <w:r w:rsidRPr="00126748">
        <w:rPr>
          <w:rFonts w:ascii="微軟正黑體" w:eastAsia="微軟正黑體" w:hAnsi="微軟正黑體" w:cs="新細明體" w:hint="eastAsia"/>
          <w:kern w:val="0"/>
          <w:sz w:val="22"/>
          <w:szCs w:val="22"/>
        </w:rPr>
        <w:t>者</w:t>
      </w:r>
      <w:proofErr w:type="gramEnd"/>
      <w:r w:rsidRPr="00126748">
        <w:rPr>
          <w:rFonts w:ascii="微軟正黑體" w:eastAsia="微軟正黑體" w:hAnsi="微軟正黑體" w:cs="新細明體" w:hint="eastAsia"/>
          <w:kern w:val="0"/>
          <w:sz w:val="22"/>
          <w:szCs w:val="22"/>
        </w:rPr>
        <w:t>，得於半年內補考一次，補考仍未通過者以退學論。</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第十六條(論文考試之申請資格)</w:t>
      </w:r>
    </w:p>
    <w:p w:rsidR="008A5935" w:rsidRPr="00126748" w:rsidRDefault="008A5935" w:rsidP="008A5935">
      <w:pPr>
        <w:widowControl/>
        <w:adjustRightInd w:val="0"/>
        <w:spacing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一、研究生資格考試及格滿四個月以上，並獲指導教授同意者，得提出論文，申請論文考試。</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二、論文考試之申請時間以本校行事曆排定為</w:t>
      </w:r>
      <w:proofErr w:type="gramStart"/>
      <w:r w:rsidRPr="00126748">
        <w:rPr>
          <w:rFonts w:ascii="微軟正黑體" w:eastAsia="微軟正黑體" w:hAnsi="微軟正黑體" w:cs="新細明體" w:hint="eastAsia"/>
          <w:kern w:val="0"/>
          <w:sz w:val="22"/>
          <w:szCs w:val="22"/>
        </w:rPr>
        <w:t>準</w:t>
      </w:r>
      <w:proofErr w:type="gramEnd"/>
      <w:r w:rsidRPr="00126748">
        <w:rPr>
          <w:rFonts w:ascii="微軟正黑體" w:eastAsia="微軟正黑體" w:hAnsi="微軟正黑體" w:cs="新細明體" w:hint="eastAsia"/>
          <w:kern w:val="0"/>
          <w:sz w:val="22"/>
          <w:szCs w:val="22"/>
        </w:rPr>
        <w:t>。申請時應填具申請書，</w:t>
      </w:r>
      <w:proofErr w:type="gramStart"/>
      <w:r w:rsidRPr="00126748">
        <w:rPr>
          <w:rFonts w:ascii="微軟正黑體" w:eastAsia="微軟正黑體" w:hAnsi="微軟正黑體" w:cs="新細明體" w:hint="eastAsia"/>
          <w:kern w:val="0"/>
          <w:sz w:val="22"/>
          <w:szCs w:val="22"/>
        </w:rPr>
        <w:t>並檢齊下列</w:t>
      </w:r>
      <w:proofErr w:type="gramEnd"/>
      <w:r w:rsidRPr="00126748">
        <w:rPr>
          <w:rFonts w:ascii="微軟正黑體" w:eastAsia="微軟正黑體" w:hAnsi="微軟正黑體" w:cs="新細明體" w:hint="eastAsia"/>
          <w:kern w:val="0"/>
          <w:sz w:val="22"/>
          <w:szCs w:val="22"/>
        </w:rPr>
        <w:t>各項文件：</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w:t>
      </w:r>
      <w:proofErr w:type="gramStart"/>
      <w:r w:rsidRPr="00126748">
        <w:rPr>
          <w:rFonts w:ascii="微軟正黑體" w:eastAsia="微軟正黑體" w:hAnsi="微軟正黑體" w:cs="新細明體" w:hint="eastAsia"/>
          <w:kern w:val="0"/>
          <w:sz w:val="22"/>
          <w:szCs w:val="22"/>
        </w:rPr>
        <w:t>一</w:t>
      </w:r>
      <w:proofErr w:type="gramEnd"/>
      <w:r w:rsidRPr="00126748">
        <w:rPr>
          <w:rFonts w:ascii="微軟正黑體" w:eastAsia="微軟正黑體" w:hAnsi="微軟正黑體" w:cs="新細明體" w:hint="eastAsia"/>
          <w:kern w:val="0"/>
          <w:sz w:val="22"/>
          <w:szCs w:val="22"/>
        </w:rPr>
        <w:t>)</w:t>
      </w:r>
      <w:r w:rsidRPr="00126748">
        <w:rPr>
          <w:rFonts w:ascii="微軟正黑體" w:eastAsia="微軟正黑體" w:hAnsi="微軟正黑體" w:cs="細明體" w:hint="eastAsia"/>
          <w:kern w:val="0"/>
          <w:sz w:val="22"/>
          <w:szCs w:val="22"/>
        </w:rPr>
        <w:t> </w:t>
      </w:r>
      <w:r w:rsidRPr="00126748">
        <w:rPr>
          <w:rFonts w:ascii="微軟正黑體" w:eastAsia="微軟正黑體" w:hAnsi="微軟正黑體" w:cs="新細明體" w:hint="eastAsia"/>
          <w:kern w:val="0"/>
          <w:sz w:val="22"/>
          <w:szCs w:val="22"/>
        </w:rPr>
        <w:t>歷年成績單一份。</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w:t>
      </w:r>
      <w:r w:rsidRPr="00126748">
        <w:rPr>
          <w:rFonts w:ascii="微軟正黑體" w:eastAsia="微軟正黑體" w:hAnsi="微軟正黑體" w:cs="細明體" w:hint="eastAsia"/>
          <w:kern w:val="0"/>
          <w:sz w:val="22"/>
          <w:szCs w:val="22"/>
        </w:rPr>
        <w:t> </w:t>
      </w:r>
      <w:r w:rsidRPr="00126748">
        <w:rPr>
          <w:rFonts w:ascii="微軟正黑體" w:eastAsia="微軟正黑體" w:hAnsi="微軟正黑體" w:cs="新細明體" w:hint="eastAsia"/>
          <w:kern w:val="0"/>
          <w:sz w:val="22"/>
          <w:szCs w:val="22"/>
        </w:rPr>
        <w:t>應屆畢業生成績審核表。</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三、經系主任同意後，於學位考試前一個月內報請學校核備。</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四、有下列情形之</w:t>
      </w:r>
      <w:proofErr w:type="gramStart"/>
      <w:r w:rsidRPr="00126748">
        <w:rPr>
          <w:rFonts w:ascii="微軟正黑體" w:eastAsia="微軟正黑體" w:hAnsi="微軟正黑體" w:cs="新細明體" w:hint="eastAsia"/>
          <w:kern w:val="0"/>
          <w:sz w:val="22"/>
          <w:szCs w:val="22"/>
        </w:rPr>
        <w:t>一</w:t>
      </w:r>
      <w:proofErr w:type="gramEnd"/>
      <w:r w:rsidRPr="00126748">
        <w:rPr>
          <w:rFonts w:ascii="微軟正黑體" w:eastAsia="微軟正黑體" w:hAnsi="微軟正黑體" w:cs="新細明體" w:hint="eastAsia"/>
          <w:kern w:val="0"/>
          <w:sz w:val="22"/>
          <w:szCs w:val="22"/>
        </w:rPr>
        <w:t>者，指導教授得拒絕論文考試：</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w:t>
      </w:r>
      <w:proofErr w:type="gramStart"/>
      <w:r w:rsidRPr="00126748">
        <w:rPr>
          <w:rFonts w:ascii="微軟正黑體" w:eastAsia="微軟正黑體" w:hAnsi="微軟正黑體" w:cs="新細明體" w:hint="eastAsia"/>
          <w:kern w:val="0"/>
          <w:sz w:val="22"/>
          <w:szCs w:val="22"/>
        </w:rPr>
        <w:t>一</w:t>
      </w:r>
      <w:proofErr w:type="gramEnd"/>
      <w:r w:rsidRPr="00126748">
        <w:rPr>
          <w:rFonts w:ascii="微軟正黑體" w:eastAsia="微軟正黑體" w:hAnsi="微軟正黑體" w:cs="新細明體" w:hint="eastAsia"/>
          <w:kern w:val="0"/>
          <w:sz w:val="22"/>
          <w:szCs w:val="22"/>
        </w:rPr>
        <w:t>)</w:t>
      </w:r>
      <w:r w:rsidRPr="00126748">
        <w:rPr>
          <w:rFonts w:ascii="微軟正黑體" w:eastAsia="微軟正黑體" w:hAnsi="微軟正黑體" w:cs="細明體" w:hint="eastAsia"/>
          <w:kern w:val="0"/>
          <w:sz w:val="22"/>
          <w:szCs w:val="22"/>
        </w:rPr>
        <w:t> </w:t>
      </w:r>
      <w:r w:rsidRPr="00126748">
        <w:rPr>
          <w:rFonts w:ascii="微軟正黑體" w:eastAsia="微軟正黑體" w:hAnsi="微軟正黑體" w:cs="新細明體" w:hint="eastAsia"/>
          <w:kern w:val="0"/>
          <w:sz w:val="22"/>
          <w:szCs w:val="22"/>
        </w:rPr>
        <w:t>研究生未於考試前二個月向指導教授提出論文全稿者。</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w:t>
      </w:r>
      <w:r w:rsidRPr="00126748">
        <w:rPr>
          <w:rFonts w:ascii="微軟正黑體" w:eastAsia="微軟正黑體" w:hAnsi="微軟正黑體" w:cs="細明體" w:hint="eastAsia"/>
          <w:kern w:val="0"/>
          <w:sz w:val="22"/>
          <w:szCs w:val="22"/>
        </w:rPr>
        <w:t> </w:t>
      </w:r>
      <w:r w:rsidRPr="00126748">
        <w:rPr>
          <w:rFonts w:ascii="微軟正黑體" w:eastAsia="微軟正黑體" w:hAnsi="微軟正黑體" w:cs="新細明體" w:hint="eastAsia"/>
          <w:kern w:val="0"/>
          <w:sz w:val="22"/>
          <w:szCs w:val="22"/>
        </w:rPr>
        <w:t>論文形式不符合本系畢業論文準則及格式之規定者。</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(三)</w:t>
      </w:r>
      <w:r w:rsidRPr="00126748">
        <w:rPr>
          <w:rFonts w:ascii="微軟正黑體" w:eastAsia="微軟正黑體" w:hAnsi="微軟正黑體" w:cs="細明體" w:hint="eastAsia"/>
          <w:kern w:val="0"/>
          <w:sz w:val="22"/>
          <w:szCs w:val="22"/>
        </w:rPr>
        <w:t> </w:t>
      </w:r>
      <w:r w:rsidRPr="00126748">
        <w:rPr>
          <w:rFonts w:ascii="微軟正黑體" w:eastAsia="微軟正黑體" w:hAnsi="微軟正黑體" w:cs="新細明體" w:hint="eastAsia"/>
          <w:kern w:val="0"/>
          <w:sz w:val="22"/>
          <w:szCs w:val="22"/>
        </w:rPr>
        <w:t>指導教授認為內容、品質未達水準者。</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第十七條(論文考試)</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論文口試委員三至五人，至少有三人出席，其中校外委員須三分之一以上，否則不得舉行考試；已考試者，其考試成績不予</w:t>
      </w:r>
      <w:proofErr w:type="gramStart"/>
      <w:r w:rsidRPr="00126748">
        <w:rPr>
          <w:rFonts w:ascii="微軟正黑體" w:eastAsia="微軟正黑體" w:hAnsi="微軟正黑體" w:cs="新細明體" w:hint="eastAsia"/>
          <w:kern w:val="0"/>
          <w:sz w:val="22"/>
          <w:szCs w:val="22"/>
        </w:rPr>
        <w:t>採</w:t>
      </w:r>
      <w:proofErr w:type="gramEnd"/>
      <w:r w:rsidRPr="00126748">
        <w:rPr>
          <w:rFonts w:ascii="微軟正黑體" w:eastAsia="微軟正黑體" w:hAnsi="微軟正黑體" w:cs="新細明體" w:hint="eastAsia"/>
          <w:kern w:val="0"/>
          <w:sz w:val="22"/>
          <w:szCs w:val="22"/>
        </w:rPr>
        <w:t>認。</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舉行論文口試時，指導教授不得為召集人。</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第十八條(論文考試之範圍)</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論文口試包括論文及與論文有關之課程。</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第十九條(論文口試之成績)</w:t>
      </w:r>
    </w:p>
    <w:p w:rsidR="008A5935" w:rsidRPr="00126748" w:rsidRDefault="008A5935" w:rsidP="008A5935">
      <w:pPr>
        <w:widowControl/>
        <w:adjustRightInd w:val="0"/>
        <w:spacing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一、論文口試之成績，以出席口試委員無記名投票之平均分數決定之。投票以一次為限，以B-為及格。其已評定及格者，不得外加附帶決議。出席委員逾半數以上不及格者，以不及格論。</w:t>
      </w:r>
    </w:p>
    <w:p w:rsidR="008A5935" w:rsidRPr="00126748" w:rsidRDefault="008A5935" w:rsidP="008A5935">
      <w:pPr>
        <w:widowControl/>
        <w:adjustRightInd w:val="0"/>
        <w:spacing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二、論文考試成績不及格，其延長修業年限尚未屆滿者，得於次學期或次學年重考，重考以一次為限；重考成績仍不及格者，以退學論。</w:t>
      </w:r>
    </w:p>
    <w:p w:rsidR="008A5935" w:rsidRPr="00126748" w:rsidRDefault="008A5935" w:rsidP="008A5935">
      <w:pPr>
        <w:widowControl/>
        <w:adjustRightInd w:val="0"/>
        <w:spacing w:afterLines="30" w:after="108" w:line="360" w:lineRule="exact"/>
        <w:ind w:left="422" w:hangingChars="192" w:hanging="422"/>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三、已申請論文考試之研究生，若因故無法於該學期內完成論文考試，應於學校行事歷規定學期結束之前報請學校撤銷該學期論文考試之申請；未撤銷亦未舉行考試者，以一次不及格論。</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第二十條(研究生申訴)</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研究生如有任何與學位取得有關之疑義，得向本系課程委員會提出書面申訴。</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課程委員會於收到申訴後應於十日內召開會議處理之。</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第二一條(碩士學位之授與)</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lastRenderedPageBreak/>
        <w:t>凡在本系修業期滿，修滿規定學分，經資格考試及論文考試及格，由學校授予社會工作學碩士學位。</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第二二條(論文之修正</w:t>
      </w:r>
      <w:proofErr w:type="gramStart"/>
      <w:r w:rsidRPr="00126748">
        <w:rPr>
          <w:rFonts w:ascii="微軟正黑體" w:eastAsia="微軟正黑體" w:hAnsi="微軟正黑體" w:cs="新細明體" w:hint="eastAsia"/>
          <w:kern w:val="0"/>
          <w:sz w:val="22"/>
          <w:szCs w:val="22"/>
        </w:rPr>
        <w:t>及繳送</w:t>
      </w:r>
      <w:proofErr w:type="gramEnd"/>
      <w:r w:rsidRPr="00126748">
        <w:rPr>
          <w:rFonts w:ascii="微軟正黑體" w:eastAsia="微軟正黑體" w:hAnsi="微軟正黑體" w:cs="新細明體" w:hint="eastAsia"/>
          <w:kern w:val="0"/>
          <w:sz w:val="22"/>
          <w:szCs w:val="22"/>
        </w:rPr>
        <w:t>)</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研究生論文考試及格後，應參酌考試委員之意見修正碩士論文，並</w:t>
      </w:r>
      <w:proofErr w:type="gramStart"/>
      <w:r w:rsidRPr="00126748">
        <w:rPr>
          <w:rFonts w:ascii="微軟正黑體" w:eastAsia="微軟正黑體" w:hAnsi="微軟正黑體" w:cs="新細明體" w:hint="eastAsia"/>
          <w:kern w:val="0"/>
          <w:sz w:val="22"/>
          <w:szCs w:val="22"/>
        </w:rPr>
        <w:t>至遲上學期</w:t>
      </w:r>
      <w:proofErr w:type="gramEnd"/>
      <w:r w:rsidRPr="00126748">
        <w:rPr>
          <w:rFonts w:ascii="微軟正黑體" w:eastAsia="微軟正黑體" w:hAnsi="微軟正黑體" w:cs="新細明體" w:hint="eastAsia"/>
          <w:kern w:val="0"/>
          <w:sz w:val="22"/>
          <w:szCs w:val="22"/>
        </w:rPr>
        <w:t>於一月三十日前，下學期於七月三十一日前提出修正之論文三冊，</w:t>
      </w:r>
      <w:proofErr w:type="gramStart"/>
      <w:r w:rsidRPr="00126748">
        <w:rPr>
          <w:rFonts w:ascii="微軟正黑體" w:eastAsia="微軟正黑體" w:hAnsi="微軟正黑體" w:cs="新細明體" w:hint="eastAsia"/>
          <w:kern w:val="0"/>
          <w:sz w:val="22"/>
          <w:szCs w:val="22"/>
        </w:rPr>
        <w:t>繳送本</w:t>
      </w:r>
      <w:proofErr w:type="gramEnd"/>
      <w:r w:rsidRPr="00126748">
        <w:rPr>
          <w:rFonts w:ascii="微軟正黑體" w:eastAsia="微軟正黑體" w:hAnsi="微軟正黑體" w:cs="新細明體" w:hint="eastAsia"/>
          <w:kern w:val="0"/>
          <w:sz w:val="22"/>
          <w:szCs w:val="22"/>
        </w:rPr>
        <w:t>系。</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proofErr w:type="gramStart"/>
      <w:r w:rsidRPr="00126748">
        <w:rPr>
          <w:rFonts w:ascii="微軟正黑體" w:eastAsia="微軟正黑體" w:hAnsi="微軟正黑體" w:cs="新細明體" w:hint="eastAsia"/>
          <w:kern w:val="0"/>
          <w:sz w:val="22"/>
          <w:szCs w:val="22"/>
        </w:rPr>
        <w:t>繳送之</w:t>
      </w:r>
      <w:proofErr w:type="gramEnd"/>
      <w:r w:rsidRPr="00126748">
        <w:rPr>
          <w:rFonts w:ascii="微軟正黑體" w:eastAsia="微軟正黑體" w:hAnsi="微軟正黑體" w:cs="新細明體" w:hint="eastAsia"/>
          <w:kern w:val="0"/>
          <w:sz w:val="22"/>
          <w:szCs w:val="22"/>
        </w:rPr>
        <w:t>論文封面應註明國立臺灣大學碩士論文及指導教授姓名，封面</w:t>
      </w:r>
      <w:proofErr w:type="gramStart"/>
      <w:r w:rsidRPr="00126748">
        <w:rPr>
          <w:rFonts w:ascii="微軟正黑體" w:eastAsia="微軟正黑體" w:hAnsi="微軟正黑體" w:cs="新細明體" w:hint="eastAsia"/>
          <w:kern w:val="0"/>
          <w:sz w:val="22"/>
          <w:szCs w:val="22"/>
        </w:rPr>
        <w:t>底頁應</w:t>
      </w:r>
      <w:proofErr w:type="gramEnd"/>
      <w:r w:rsidRPr="00126748">
        <w:rPr>
          <w:rFonts w:ascii="微軟正黑體" w:eastAsia="微軟正黑體" w:hAnsi="微軟正黑體" w:cs="新細明體" w:hint="eastAsia"/>
          <w:kern w:val="0"/>
          <w:sz w:val="22"/>
          <w:szCs w:val="22"/>
        </w:rPr>
        <w:t>載明指導教授及考試委員之姓名。論文</w:t>
      </w:r>
      <w:proofErr w:type="gramStart"/>
      <w:r w:rsidRPr="00126748">
        <w:rPr>
          <w:rFonts w:ascii="微軟正黑體" w:eastAsia="微軟正黑體" w:hAnsi="微軟正黑體" w:cs="新細明體" w:hint="eastAsia"/>
          <w:kern w:val="0"/>
          <w:sz w:val="22"/>
          <w:szCs w:val="22"/>
        </w:rPr>
        <w:t>底頁應</w:t>
      </w:r>
      <w:proofErr w:type="gramEnd"/>
      <w:r w:rsidRPr="00126748">
        <w:rPr>
          <w:rFonts w:ascii="微軟正黑體" w:eastAsia="微軟正黑體" w:hAnsi="微軟正黑體" w:cs="新細明體" w:hint="eastAsia"/>
          <w:kern w:val="0"/>
          <w:sz w:val="22"/>
          <w:szCs w:val="22"/>
        </w:rPr>
        <w:t>簡介著者之學歷及經歷。</w:t>
      </w:r>
    </w:p>
    <w:p w:rsidR="008A5935" w:rsidRPr="00126748" w:rsidRDefault="008A5935" w:rsidP="008A5935">
      <w:pPr>
        <w:widowControl/>
        <w:adjustRightInd w:val="0"/>
        <w:spacing w:line="360" w:lineRule="exact"/>
        <w:ind w:left="960" w:hanging="960"/>
        <w:jc w:val="both"/>
        <w:rPr>
          <w:rFonts w:ascii="微軟正黑體" w:eastAsia="微軟正黑體" w:hAnsi="微軟正黑體" w:cs="新細明體"/>
          <w:kern w:val="0"/>
          <w:sz w:val="22"/>
          <w:szCs w:val="22"/>
        </w:rPr>
      </w:pPr>
    </w:p>
    <w:p w:rsidR="008A5935" w:rsidRPr="00126748" w:rsidRDefault="008A5935" w:rsidP="008A5935">
      <w:pPr>
        <w:widowControl/>
        <w:adjustRightInd w:val="0"/>
        <w:spacing w:line="360" w:lineRule="exact"/>
        <w:ind w:left="960" w:hanging="960"/>
        <w:jc w:val="both"/>
        <w:rPr>
          <w:rFonts w:ascii="微軟正黑體" w:eastAsia="微軟正黑體" w:hAnsi="微軟正黑體" w:cs="新細明體"/>
          <w:b/>
          <w:kern w:val="0"/>
          <w:sz w:val="22"/>
          <w:szCs w:val="22"/>
        </w:rPr>
      </w:pPr>
      <w:r w:rsidRPr="00126748">
        <w:rPr>
          <w:rFonts w:ascii="微軟正黑體" w:eastAsia="微軟正黑體" w:hAnsi="微軟正黑體" w:cs="新細明體" w:hint="eastAsia"/>
          <w:b/>
          <w:kern w:val="0"/>
          <w:sz w:val="22"/>
          <w:szCs w:val="22"/>
        </w:rPr>
        <w:t>第六章</w:t>
      </w:r>
      <w:r w:rsidRPr="00126748">
        <w:rPr>
          <w:rFonts w:ascii="微軟正黑體" w:eastAsia="微軟正黑體" w:hAnsi="微軟正黑體" w:cs="細明體" w:hint="eastAsia"/>
          <w:b/>
          <w:kern w:val="0"/>
          <w:sz w:val="22"/>
          <w:szCs w:val="22"/>
        </w:rPr>
        <w:t xml:space="preserve">　</w:t>
      </w:r>
      <w:r w:rsidRPr="00126748">
        <w:rPr>
          <w:rFonts w:ascii="微軟正黑體" w:eastAsia="微軟正黑體" w:hAnsi="微軟正黑體" w:cs="新細明體" w:hint="eastAsia"/>
          <w:b/>
          <w:kern w:val="0"/>
          <w:sz w:val="22"/>
          <w:szCs w:val="22"/>
        </w:rPr>
        <w:t>附則</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第二三條(補充規定)</w:t>
      </w:r>
    </w:p>
    <w:p w:rsidR="008A5935" w:rsidRPr="00126748" w:rsidRDefault="008A5935" w:rsidP="008A5935">
      <w:pPr>
        <w:widowControl/>
        <w:adjustRightInd w:val="0"/>
        <w:spacing w:afterLines="30" w:after="108"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本辦法未規定事項悉依本校相關法規辦理。</w:t>
      </w:r>
    </w:p>
    <w:p w:rsidR="008A5935" w:rsidRPr="00126748" w:rsidRDefault="008A5935" w:rsidP="008A5935">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 xml:space="preserve">第二四條(實施日期) </w:t>
      </w:r>
    </w:p>
    <w:p w:rsidR="00ED3767" w:rsidRPr="00A404D4" w:rsidRDefault="008A5935" w:rsidP="00A404D4">
      <w:pPr>
        <w:widowControl/>
        <w:adjustRightInd w:val="0"/>
        <w:spacing w:line="360" w:lineRule="exact"/>
        <w:jc w:val="both"/>
        <w:rPr>
          <w:rFonts w:ascii="微軟正黑體" w:eastAsia="微軟正黑體" w:hAnsi="微軟正黑體" w:cs="新細明體"/>
          <w:kern w:val="0"/>
          <w:sz w:val="22"/>
          <w:szCs w:val="22"/>
        </w:rPr>
      </w:pPr>
      <w:r w:rsidRPr="00126748">
        <w:rPr>
          <w:rFonts w:ascii="微軟正黑體" w:eastAsia="微軟正黑體" w:hAnsi="微軟正黑體" w:cs="新細明體" w:hint="eastAsia"/>
          <w:kern w:val="0"/>
          <w:sz w:val="22"/>
          <w:szCs w:val="22"/>
        </w:rPr>
        <w:t>本辦法經系</w:t>
      </w:r>
      <w:proofErr w:type="gramStart"/>
      <w:r w:rsidRPr="00126748">
        <w:rPr>
          <w:rFonts w:ascii="微軟正黑體" w:eastAsia="微軟正黑體" w:hAnsi="微軟正黑體" w:cs="新細明體" w:hint="eastAsia"/>
          <w:kern w:val="0"/>
          <w:sz w:val="22"/>
          <w:szCs w:val="22"/>
        </w:rPr>
        <w:t>務</w:t>
      </w:r>
      <w:proofErr w:type="gramEnd"/>
      <w:r w:rsidRPr="00126748">
        <w:rPr>
          <w:rFonts w:ascii="微軟正黑體" w:eastAsia="微軟正黑體" w:hAnsi="微軟正黑體" w:cs="新細明體" w:hint="eastAsia"/>
          <w:kern w:val="0"/>
          <w:sz w:val="22"/>
          <w:szCs w:val="22"/>
        </w:rPr>
        <w:t>會議通過後實施。</w:t>
      </w:r>
    </w:p>
    <w:sectPr w:rsidR="00ED3767" w:rsidRPr="00A404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84" w:rsidRDefault="00AF7284" w:rsidP="00890682">
      <w:r>
        <w:separator/>
      </w:r>
    </w:p>
  </w:endnote>
  <w:endnote w:type="continuationSeparator" w:id="0">
    <w:p w:rsidR="00AF7284" w:rsidRDefault="00AF7284" w:rsidP="0089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84" w:rsidRDefault="00AF7284" w:rsidP="00890682">
      <w:r>
        <w:separator/>
      </w:r>
    </w:p>
  </w:footnote>
  <w:footnote w:type="continuationSeparator" w:id="0">
    <w:p w:rsidR="00AF7284" w:rsidRDefault="00AF7284" w:rsidP="00890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35"/>
    <w:rsid w:val="000F7F1E"/>
    <w:rsid w:val="00636BB2"/>
    <w:rsid w:val="006B24C6"/>
    <w:rsid w:val="00701803"/>
    <w:rsid w:val="00890682"/>
    <w:rsid w:val="008A5935"/>
    <w:rsid w:val="00A404D4"/>
    <w:rsid w:val="00AF7284"/>
    <w:rsid w:val="00DA7E0A"/>
    <w:rsid w:val="00DF6182"/>
    <w:rsid w:val="00ED3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3">
    <w:name w:val="表格格線23"/>
    <w:basedOn w:val="a1"/>
    <w:next w:val="a3"/>
    <w:uiPriority w:val="39"/>
    <w:rsid w:val="008A593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A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682"/>
    <w:pPr>
      <w:tabs>
        <w:tab w:val="center" w:pos="4153"/>
        <w:tab w:val="right" w:pos="8306"/>
      </w:tabs>
      <w:snapToGrid w:val="0"/>
    </w:pPr>
    <w:rPr>
      <w:sz w:val="20"/>
      <w:szCs w:val="20"/>
    </w:rPr>
  </w:style>
  <w:style w:type="character" w:customStyle="1" w:styleId="a5">
    <w:name w:val="頁首 字元"/>
    <w:basedOn w:val="a0"/>
    <w:link w:val="a4"/>
    <w:uiPriority w:val="99"/>
    <w:rsid w:val="00890682"/>
    <w:rPr>
      <w:rFonts w:ascii="Times New Roman" w:eastAsia="新細明體" w:hAnsi="Times New Roman" w:cs="Times New Roman"/>
      <w:sz w:val="20"/>
      <w:szCs w:val="20"/>
    </w:rPr>
  </w:style>
  <w:style w:type="paragraph" w:styleId="a6">
    <w:name w:val="footer"/>
    <w:basedOn w:val="a"/>
    <w:link w:val="a7"/>
    <w:uiPriority w:val="99"/>
    <w:unhideWhenUsed/>
    <w:rsid w:val="00890682"/>
    <w:pPr>
      <w:tabs>
        <w:tab w:val="center" w:pos="4153"/>
        <w:tab w:val="right" w:pos="8306"/>
      </w:tabs>
      <w:snapToGrid w:val="0"/>
    </w:pPr>
    <w:rPr>
      <w:sz w:val="20"/>
      <w:szCs w:val="20"/>
    </w:rPr>
  </w:style>
  <w:style w:type="character" w:customStyle="1" w:styleId="a7">
    <w:name w:val="頁尾 字元"/>
    <w:basedOn w:val="a0"/>
    <w:link w:val="a6"/>
    <w:uiPriority w:val="99"/>
    <w:rsid w:val="0089068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3">
    <w:name w:val="表格格線23"/>
    <w:basedOn w:val="a1"/>
    <w:next w:val="a3"/>
    <w:uiPriority w:val="39"/>
    <w:rsid w:val="008A593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A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682"/>
    <w:pPr>
      <w:tabs>
        <w:tab w:val="center" w:pos="4153"/>
        <w:tab w:val="right" w:pos="8306"/>
      </w:tabs>
      <w:snapToGrid w:val="0"/>
    </w:pPr>
    <w:rPr>
      <w:sz w:val="20"/>
      <w:szCs w:val="20"/>
    </w:rPr>
  </w:style>
  <w:style w:type="character" w:customStyle="1" w:styleId="a5">
    <w:name w:val="頁首 字元"/>
    <w:basedOn w:val="a0"/>
    <w:link w:val="a4"/>
    <w:uiPriority w:val="99"/>
    <w:rsid w:val="00890682"/>
    <w:rPr>
      <w:rFonts w:ascii="Times New Roman" w:eastAsia="新細明體" w:hAnsi="Times New Roman" w:cs="Times New Roman"/>
      <w:sz w:val="20"/>
      <w:szCs w:val="20"/>
    </w:rPr>
  </w:style>
  <w:style w:type="paragraph" w:styleId="a6">
    <w:name w:val="footer"/>
    <w:basedOn w:val="a"/>
    <w:link w:val="a7"/>
    <w:uiPriority w:val="99"/>
    <w:unhideWhenUsed/>
    <w:rsid w:val="00890682"/>
    <w:pPr>
      <w:tabs>
        <w:tab w:val="center" w:pos="4153"/>
        <w:tab w:val="right" w:pos="8306"/>
      </w:tabs>
      <w:snapToGrid w:val="0"/>
    </w:pPr>
    <w:rPr>
      <w:sz w:val="20"/>
      <w:szCs w:val="20"/>
    </w:rPr>
  </w:style>
  <w:style w:type="character" w:customStyle="1" w:styleId="a7">
    <w:name w:val="頁尾 字元"/>
    <w:basedOn w:val="a0"/>
    <w:link w:val="a6"/>
    <w:uiPriority w:val="99"/>
    <w:rsid w:val="0089068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1467</TotalTime>
  <Pages>5</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ntusw</dc:creator>
  <cp:lastModifiedBy>ntusw</cp:lastModifiedBy>
  <cp:revision>5</cp:revision>
  <dcterms:created xsi:type="dcterms:W3CDTF">2017-07-24T07:50:00Z</dcterms:created>
  <dcterms:modified xsi:type="dcterms:W3CDTF">2017-09-11T06:48:00Z</dcterms:modified>
</cp:coreProperties>
</file>